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766E8" w14:textId="15BCDE37" w:rsidR="00806854" w:rsidRDefault="00806854" w:rsidP="00753AD8">
      <w:pPr>
        <w:spacing w:line="360" w:lineRule="auto"/>
        <w:jc w:val="center"/>
        <w:rPr>
          <w:rFonts w:cs="Times New Roman"/>
          <w:b/>
          <w:bCs/>
          <w:sz w:val="24"/>
          <w:szCs w:val="24"/>
        </w:rPr>
      </w:pPr>
    </w:p>
    <w:p w14:paraId="09A59F54" w14:textId="31DE0799" w:rsidR="00753AD8" w:rsidRDefault="00753AD8" w:rsidP="00753AD8">
      <w:pPr>
        <w:spacing w:line="360" w:lineRule="auto"/>
        <w:jc w:val="center"/>
        <w:rPr>
          <w:rFonts w:cs="Times New Roman"/>
          <w:b/>
          <w:bCs/>
          <w:sz w:val="24"/>
          <w:szCs w:val="24"/>
        </w:rPr>
      </w:pPr>
    </w:p>
    <w:p w14:paraId="2DD64742" w14:textId="10787E2E" w:rsidR="00753AD8" w:rsidRDefault="00753AD8" w:rsidP="00753AD8">
      <w:pPr>
        <w:spacing w:line="360" w:lineRule="auto"/>
        <w:jc w:val="center"/>
        <w:rPr>
          <w:rFonts w:cs="Times New Roman"/>
          <w:b/>
          <w:bCs/>
          <w:sz w:val="24"/>
          <w:szCs w:val="24"/>
        </w:rPr>
      </w:pPr>
    </w:p>
    <w:p w14:paraId="6D1FCABB" w14:textId="77777777" w:rsidR="00753AD8" w:rsidRDefault="00753AD8" w:rsidP="00753AD8">
      <w:pPr>
        <w:spacing w:line="360" w:lineRule="auto"/>
        <w:jc w:val="center"/>
        <w:rPr>
          <w:rFonts w:cs="Times New Roman"/>
          <w:b/>
          <w:bCs/>
          <w:sz w:val="24"/>
          <w:szCs w:val="24"/>
        </w:rPr>
      </w:pPr>
    </w:p>
    <w:p w14:paraId="6B7C1DE4" w14:textId="77777777" w:rsidR="00753AD8" w:rsidRDefault="00753AD8" w:rsidP="00753AD8">
      <w:pPr>
        <w:spacing w:line="360" w:lineRule="auto"/>
        <w:jc w:val="center"/>
        <w:rPr>
          <w:rFonts w:cs="Times New Roman"/>
          <w:b/>
          <w:bCs/>
          <w:sz w:val="24"/>
          <w:szCs w:val="24"/>
        </w:rPr>
      </w:pPr>
    </w:p>
    <w:p w14:paraId="229CBD9B" w14:textId="77777777" w:rsidR="00753AD8" w:rsidRDefault="00753AD8" w:rsidP="00753AD8">
      <w:pPr>
        <w:spacing w:line="360" w:lineRule="auto"/>
        <w:jc w:val="center"/>
        <w:rPr>
          <w:rFonts w:cs="Times New Roman"/>
          <w:b/>
          <w:bCs/>
          <w:sz w:val="24"/>
          <w:szCs w:val="24"/>
        </w:rPr>
      </w:pPr>
    </w:p>
    <w:p w14:paraId="3749A8CD" w14:textId="77777777" w:rsidR="00753AD8" w:rsidRDefault="00753AD8" w:rsidP="00753AD8">
      <w:pPr>
        <w:spacing w:line="360" w:lineRule="auto"/>
        <w:jc w:val="center"/>
        <w:rPr>
          <w:rFonts w:cs="Times New Roman"/>
          <w:b/>
          <w:bCs/>
          <w:sz w:val="24"/>
          <w:szCs w:val="24"/>
        </w:rPr>
      </w:pPr>
    </w:p>
    <w:p w14:paraId="10ACE0CF" w14:textId="77777777" w:rsidR="00753AD8" w:rsidRDefault="00753AD8" w:rsidP="00753AD8">
      <w:pPr>
        <w:spacing w:line="360" w:lineRule="auto"/>
        <w:jc w:val="center"/>
        <w:rPr>
          <w:rFonts w:cs="Times New Roman"/>
          <w:b/>
          <w:bCs/>
          <w:sz w:val="24"/>
          <w:szCs w:val="24"/>
        </w:rPr>
      </w:pPr>
    </w:p>
    <w:p w14:paraId="54120CE0" w14:textId="77777777" w:rsidR="00753AD8" w:rsidRDefault="00753AD8" w:rsidP="00753AD8">
      <w:pPr>
        <w:spacing w:line="360" w:lineRule="auto"/>
        <w:jc w:val="center"/>
        <w:rPr>
          <w:rFonts w:cs="Times New Roman"/>
          <w:b/>
          <w:bCs/>
          <w:sz w:val="24"/>
          <w:szCs w:val="24"/>
        </w:rPr>
      </w:pPr>
    </w:p>
    <w:p w14:paraId="2A25C046" w14:textId="77777777" w:rsidR="00753AD8" w:rsidRDefault="00753AD8" w:rsidP="00753AD8">
      <w:pPr>
        <w:spacing w:line="360" w:lineRule="auto"/>
        <w:jc w:val="center"/>
        <w:rPr>
          <w:rFonts w:cs="Times New Roman"/>
          <w:b/>
          <w:bCs/>
          <w:sz w:val="24"/>
          <w:szCs w:val="24"/>
        </w:rPr>
      </w:pPr>
    </w:p>
    <w:p w14:paraId="798D5DF5" w14:textId="5384D680" w:rsidR="00753AD8" w:rsidRPr="00753AD8" w:rsidRDefault="00753AD8" w:rsidP="00753AD8">
      <w:pPr>
        <w:spacing w:line="360" w:lineRule="auto"/>
        <w:jc w:val="center"/>
        <w:rPr>
          <w:rFonts w:cs="Times New Roman"/>
          <w:b/>
          <w:bCs/>
          <w:sz w:val="32"/>
          <w:szCs w:val="32"/>
        </w:rPr>
      </w:pPr>
      <w:r w:rsidRPr="00753AD8">
        <w:rPr>
          <w:rFonts w:cs="Times New Roman"/>
          <w:b/>
          <w:bCs/>
          <w:sz w:val="32"/>
          <w:szCs w:val="32"/>
        </w:rPr>
        <w:t>Situácia v krajinách EÚ ohľadom služby včasnej intervencie</w:t>
      </w:r>
    </w:p>
    <w:p w14:paraId="437D0085" w14:textId="400D709C" w:rsidR="00753AD8" w:rsidRPr="00753AD8" w:rsidRDefault="00753AD8" w:rsidP="00753AD8">
      <w:pPr>
        <w:spacing w:line="360" w:lineRule="auto"/>
        <w:jc w:val="center"/>
        <w:rPr>
          <w:rFonts w:cs="Times New Roman"/>
          <w:b/>
          <w:bCs/>
          <w:sz w:val="32"/>
          <w:szCs w:val="32"/>
        </w:rPr>
      </w:pPr>
      <w:r w:rsidRPr="00753AD8">
        <w:rPr>
          <w:rFonts w:cs="Times New Roman"/>
          <w:b/>
          <w:bCs/>
          <w:sz w:val="32"/>
          <w:szCs w:val="32"/>
        </w:rPr>
        <w:t>Doc. PhDr. Miriam Slaná, PhD.</w:t>
      </w:r>
      <w:r w:rsidR="00442628">
        <w:rPr>
          <w:rFonts w:cs="Times New Roman"/>
          <w:b/>
          <w:bCs/>
          <w:sz w:val="32"/>
          <w:szCs w:val="32"/>
        </w:rPr>
        <w:t xml:space="preserve">, Mgr. Klaudia </w:t>
      </w:r>
      <w:proofErr w:type="spellStart"/>
      <w:r w:rsidR="00442628">
        <w:rPr>
          <w:rFonts w:cs="Times New Roman"/>
          <w:b/>
          <w:bCs/>
          <w:sz w:val="32"/>
          <w:szCs w:val="32"/>
        </w:rPr>
        <w:t>Schneiderová</w:t>
      </w:r>
      <w:proofErr w:type="spellEnd"/>
      <w:r w:rsidR="00442628">
        <w:rPr>
          <w:rFonts w:cs="Times New Roman"/>
          <w:b/>
          <w:bCs/>
          <w:sz w:val="32"/>
          <w:szCs w:val="32"/>
        </w:rPr>
        <w:t>, PhD.</w:t>
      </w:r>
    </w:p>
    <w:p w14:paraId="264A05AA" w14:textId="577CF0B6" w:rsidR="00753AD8" w:rsidRPr="00753AD8" w:rsidRDefault="00753AD8" w:rsidP="00753AD8">
      <w:pPr>
        <w:spacing w:line="360" w:lineRule="auto"/>
        <w:jc w:val="center"/>
        <w:rPr>
          <w:rFonts w:cs="Times New Roman"/>
          <w:b/>
          <w:bCs/>
          <w:sz w:val="32"/>
          <w:szCs w:val="32"/>
        </w:rPr>
      </w:pPr>
      <w:r w:rsidRPr="00753AD8">
        <w:rPr>
          <w:rFonts w:cs="Times New Roman"/>
          <w:b/>
          <w:bCs/>
          <w:sz w:val="32"/>
          <w:szCs w:val="32"/>
        </w:rPr>
        <w:t>Človek v ohrození, 2020</w:t>
      </w:r>
    </w:p>
    <w:p w14:paraId="0F59B2F8" w14:textId="7F3381CC" w:rsidR="00753AD8" w:rsidRDefault="00753AD8" w:rsidP="00753AD8">
      <w:pPr>
        <w:spacing w:line="360" w:lineRule="auto"/>
        <w:jc w:val="center"/>
        <w:rPr>
          <w:rFonts w:cs="Times New Roman"/>
          <w:b/>
          <w:bCs/>
          <w:sz w:val="24"/>
          <w:szCs w:val="24"/>
        </w:rPr>
      </w:pPr>
    </w:p>
    <w:p w14:paraId="760767AB" w14:textId="1520EF01" w:rsidR="00753AD8" w:rsidRDefault="00753AD8" w:rsidP="00753AD8">
      <w:pPr>
        <w:spacing w:line="360" w:lineRule="auto"/>
        <w:jc w:val="center"/>
        <w:rPr>
          <w:rFonts w:cs="Times New Roman"/>
          <w:b/>
          <w:bCs/>
          <w:sz w:val="24"/>
          <w:szCs w:val="24"/>
        </w:rPr>
      </w:pPr>
    </w:p>
    <w:p w14:paraId="2B7DB1C9" w14:textId="101A3D3F" w:rsidR="00753AD8" w:rsidRDefault="00753AD8" w:rsidP="00753AD8">
      <w:pPr>
        <w:spacing w:line="360" w:lineRule="auto"/>
        <w:jc w:val="center"/>
        <w:rPr>
          <w:rFonts w:cs="Times New Roman"/>
          <w:b/>
          <w:bCs/>
          <w:sz w:val="24"/>
          <w:szCs w:val="24"/>
        </w:rPr>
      </w:pPr>
    </w:p>
    <w:p w14:paraId="59AC4977" w14:textId="418B412F" w:rsidR="00753AD8" w:rsidRDefault="00753AD8" w:rsidP="00753AD8">
      <w:pPr>
        <w:spacing w:line="360" w:lineRule="auto"/>
        <w:jc w:val="center"/>
        <w:rPr>
          <w:rFonts w:cs="Times New Roman"/>
          <w:b/>
          <w:bCs/>
          <w:sz w:val="24"/>
          <w:szCs w:val="24"/>
        </w:rPr>
      </w:pPr>
    </w:p>
    <w:p w14:paraId="16507195" w14:textId="27221BE0" w:rsidR="00753AD8" w:rsidRDefault="00753AD8" w:rsidP="00753AD8">
      <w:pPr>
        <w:spacing w:line="360" w:lineRule="auto"/>
        <w:jc w:val="center"/>
        <w:rPr>
          <w:rFonts w:cs="Times New Roman"/>
          <w:b/>
          <w:bCs/>
          <w:sz w:val="24"/>
          <w:szCs w:val="24"/>
        </w:rPr>
      </w:pPr>
    </w:p>
    <w:p w14:paraId="6294236F" w14:textId="682048F7" w:rsidR="00753AD8" w:rsidRDefault="00753AD8" w:rsidP="00753AD8">
      <w:pPr>
        <w:spacing w:line="360" w:lineRule="auto"/>
        <w:jc w:val="center"/>
        <w:rPr>
          <w:rFonts w:cs="Times New Roman"/>
          <w:b/>
          <w:bCs/>
          <w:sz w:val="24"/>
          <w:szCs w:val="24"/>
        </w:rPr>
      </w:pPr>
    </w:p>
    <w:p w14:paraId="399C1E4C" w14:textId="35431909" w:rsidR="00753AD8" w:rsidRDefault="00753AD8" w:rsidP="00753AD8">
      <w:pPr>
        <w:spacing w:line="360" w:lineRule="auto"/>
        <w:jc w:val="center"/>
        <w:rPr>
          <w:rFonts w:cs="Times New Roman"/>
          <w:b/>
          <w:bCs/>
          <w:sz w:val="24"/>
          <w:szCs w:val="24"/>
        </w:rPr>
      </w:pPr>
    </w:p>
    <w:p w14:paraId="3D5E9FD7" w14:textId="3418D8EA" w:rsidR="00753AD8" w:rsidRDefault="00753AD8" w:rsidP="00753AD8">
      <w:pPr>
        <w:pStyle w:val="Nadpis1"/>
        <w:rPr>
          <w:rFonts w:asciiTheme="minorHAnsi" w:eastAsiaTheme="minorHAnsi" w:hAnsiTheme="minorHAnsi" w:cs="Times New Roman"/>
          <w:b/>
          <w:bCs/>
          <w:color w:val="auto"/>
          <w:sz w:val="24"/>
          <w:szCs w:val="24"/>
        </w:rPr>
      </w:pPr>
    </w:p>
    <w:p w14:paraId="38466060" w14:textId="77777777" w:rsidR="005153A9" w:rsidRPr="005153A9" w:rsidRDefault="005153A9" w:rsidP="005153A9"/>
    <w:sdt>
      <w:sdtPr>
        <w:rPr>
          <w:rFonts w:asciiTheme="minorHAnsi" w:eastAsiaTheme="minorHAnsi" w:hAnsiTheme="minorHAnsi" w:cstheme="minorBidi"/>
          <w:color w:val="auto"/>
          <w:sz w:val="22"/>
          <w:szCs w:val="22"/>
          <w:lang w:eastAsia="en-US"/>
        </w:rPr>
        <w:id w:val="-981840181"/>
        <w:docPartObj>
          <w:docPartGallery w:val="Table of Contents"/>
          <w:docPartUnique/>
        </w:docPartObj>
      </w:sdtPr>
      <w:sdtEndPr>
        <w:rPr>
          <w:b/>
          <w:bCs/>
        </w:rPr>
      </w:sdtEndPr>
      <w:sdtContent>
        <w:p w14:paraId="1C05A298" w14:textId="5F4AE266" w:rsidR="005153A9" w:rsidRDefault="005153A9">
          <w:pPr>
            <w:pStyle w:val="Hlavikaobsahu"/>
          </w:pPr>
          <w:r>
            <w:t>Obsah</w:t>
          </w:r>
        </w:p>
        <w:p w14:paraId="3A0BD6E4" w14:textId="273C6497" w:rsidR="00600B83" w:rsidRDefault="005153A9">
          <w:pPr>
            <w:pStyle w:val="Obsah1"/>
            <w:tabs>
              <w:tab w:val="right" w:leader="dot" w:pos="9062"/>
            </w:tabs>
            <w:rPr>
              <w:rFonts w:eastAsiaTheme="minorEastAsia"/>
              <w:noProof/>
              <w:lang w:eastAsia="sk-SK"/>
            </w:rPr>
          </w:pPr>
          <w:r>
            <w:fldChar w:fldCharType="begin"/>
          </w:r>
          <w:r>
            <w:instrText xml:space="preserve"> TOC \o "1-3" \h \z \u </w:instrText>
          </w:r>
          <w:r>
            <w:fldChar w:fldCharType="separate"/>
          </w:r>
          <w:hyperlink w:anchor="_Toc36213270" w:history="1">
            <w:r w:rsidR="00600B83" w:rsidRPr="005F6FF0">
              <w:rPr>
                <w:rStyle w:val="Hypertextovprepojenie"/>
                <w:b/>
                <w:noProof/>
              </w:rPr>
              <w:t>Úvod</w:t>
            </w:r>
            <w:r w:rsidR="00600B83">
              <w:rPr>
                <w:noProof/>
                <w:webHidden/>
              </w:rPr>
              <w:tab/>
            </w:r>
            <w:r w:rsidR="00600B83">
              <w:rPr>
                <w:noProof/>
                <w:webHidden/>
              </w:rPr>
              <w:fldChar w:fldCharType="begin"/>
            </w:r>
            <w:r w:rsidR="00600B83">
              <w:rPr>
                <w:noProof/>
                <w:webHidden/>
              </w:rPr>
              <w:instrText xml:space="preserve"> PAGEREF _Toc36213270 \h </w:instrText>
            </w:r>
            <w:r w:rsidR="00600B83">
              <w:rPr>
                <w:noProof/>
                <w:webHidden/>
              </w:rPr>
            </w:r>
            <w:r w:rsidR="00600B83">
              <w:rPr>
                <w:noProof/>
                <w:webHidden/>
              </w:rPr>
              <w:fldChar w:fldCharType="separate"/>
            </w:r>
            <w:r w:rsidR="00600B83">
              <w:rPr>
                <w:noProof/>
                <w:webHidden/>
              </w:rPr>
              <w:t>3</w:t>
            </w:r>
            <w:r w:rsidR="00600B83">
              <w:rPr>
                <w:noProof/>
                <w:webHidden/>
              </w:rPr>
              <w:fldChar w:fldCharType="end"/>
            </w:r>
          </w:hyperlink>
        </w:p>
        <w:p w14:paraId="733FAD4F" w14:textId="0CAB4CD2" w:rsidR="00600B83" w:rsidRDefault="00224A53">
          <w:pPr>
            <w:pStyle w:val="Obsah1"/>
            <w:tabs>
              <w:tab w:val="right" w:leader="dot" w:pos="9062"/>
            </w:tabs>
            <w:rPr>
              <w:rFonts w:eastAsiaTheme="minorEastAsia"/>
              <w:noProof/>
              <w:lang w:eastAsia="sk-SK"/>
            </w:rPr>
          </w:pPr>
          <w:hyperlink w:anchor="_Toc36213271" w:history="1">
            <w:r w:rsidR="00600B83" w:rsidRPr="005F6FF0">
              <w:rPr>
                <w:rStyle w:val="Hypertextovprepojenie"/>
                <w:rFonts w:cs="Times New Roman"/>
                <w:b/>
                <w:bCs/>
                <w:noProof/>
              </w:rPr>
              <w:t>1 Vymedzenie včasnej intervencie</w:t>
            </w:r>
            <w:r w:rsidR="00600B83">
              <w:rPr>
                <w:noProof/>
                <w:webHidden/>
              </w:rPr>
              <w:tab/>
            </w:r>
            <w:r w:rsidR="00600B83">
              <w:rPr>
                <w:noProof/>
                <w:webHidden/>
              </w:rPr>
              <w:fldChar w:fldCharType="begin"/>
            </w:r>
            <w:r w:rsidR="00600B83">
              <w:rPr>
                <w:noProof/>
                <w:webHidden/>
              </w:rPr>
              <w:instrText xml:space="preserve"> PAGEREF _Toc36213271 \h </w:instrText>
            </w:r>
            <w:r w:rsidR="00600B83">
              <w:rPr>
                <w:noProof/>
                <w:webHidden/>
              </w:rPr>
            </w:r>
            <w:r w:rsidR="00600B83">
              <w:rPr>
                <w:noProof/>
                <w:webHidden/>
              </w:rPr>
              <w:fldChar w:fldCharType="separate"/>
            </w:r>
            <w:r w:rsidR="00600B83">
              <w:rPr>
                <w:noProof/>
                <w:webHidden/>
              </w:rPr>
              <w:t>5</w:t>
            </w:r>
            <w:r w:rsidR="00600B83">
              <w:rPr>
                <w:noProof/>
                <w:webHidden/>
              </w:rPr>
              <w:fldChar w:fldCharType="end"/>
            </w:r>
          </w:hyperlink>
        </w:p>
        <w:p w14:paraId="6CE8B0A6" w14:textId="620F8208" w:rsidR="00600B83" w:rsidRDefault="00224A53">
          <w:pPr>
            <w:pStyle w:val="Obsah1"/>
            <w:tabs>
              <w:tab w:val="right" w:leader="dot" w:pos="9062"/>
            </w:tabs>
            <w:rPr>
              <w:rFonts w:eastAsiaTheme="minorEastAsia"/>
              <w:noProof/>
              <w:lang w:eastAsia="sk-SK"/>
            </w:rPr>
          </w:pPr>
          <w:hyperlink w:anchor="_Toc36213272" w:history="1">
            <w:r w:rsidR="00600B83" w:rsidRPr="005F6FF0">
              <w:rPr>
                <w:rStyle w:val="Hypertextovprepojenie"/>
                <w:rFonts w:cs="Times New Roman"/>
                <w:b/>
                <w:bCs/>
                <w:noProof/>
              </w:rPr>
              <w:t>2 Východiskové teoretické rámce</w:t>
            </w:r>
            <w:r w:rsidR="00600B83">
              <w:rPr>
                <w:noProof/>
                <w:webHidden/>
              </w:rPr>
              <w:tab/>
            </w:r>
            <w:r w:rsidR="00600B83">
              <w:rPr>
                <w:noProof/>
                <w:webHidden/>
              </w:rPr>
              <w:fldChar w:fldCharType="begin"/>
            </w:r>
            <w:r w:rsidR="00600B83">
              <w:rPr>
                <w:noProof/>
                <w:webHidden/>
              </w:rPr>
              <w:instrText xml:space="preserve"> PAGEREF _Toc36213272 \h </w:instrText>
            </w:r>
            <w:r w:rsidR="00600B83">
              <w:rPr>
                <w:noProof/>
                <w:webHidden/>
              </w:rPr>
            </w:r>
            <w:r w:rsidR="00600B83">
              <w:rPr>
                <w:noProof/>
                <w:webHidden/>
              </w:rPr>
              <w:fldChar w:fldCharType="separate"/>
            </w:r>
            <w:r w:rsidR="00600B83">
              <w:rPr>
                <w:noProof/>
                <w:webHidden/>
              </w:rPr>
              <w:t>5</w:t>
            </w:r>
            <w:r w:rsidR="00600B83">
              <w:rPr>
                <w:noProof/>
                <w:webHidden/>
              </w:rPr>
              <w:fldChar w:fldCharType="end"/>
            </w:r>
          </w:hyperlink>
        </w:p>
        <w:p w14:paraId="35CDC15F" w14:textId="01AFD280" w:rsidR="00600B83" w:rsidRDefault="00224A53">
          <w:pPr>
            <w:pStyle w:val="Obsah1"/>
            <w:tabs>
              <w:tab w:val="right" w:leader="dot" w:pos="9062"/>
            </w:tabs>
            <w:rPr>
              <w:rFonts w:eastAsiaTheme="minorEastAsia"/>
              <w:noProof/>
              <w:lang w:eastAsia="sk-SK"/>
            </w:rPr>
          </w:pPr>
          <w:hyperlink w:anchor="_Toc36213273" w:history="1">
            <w:r w:rsidR="00600B83" w:rsidRPr="005F6FF0">
              <w:rPr>
                <w:rStyle w:val="Hypertextovprepojenie"/>
                <w:rFonts w:cs="Times New Roman"/>
                <w:b/>
                <w:noProof/>
              </w:rPr>
              <w:t xml:space="preserve">3 </w:t>
            </w:r>
            <w:r w:rsidR="00600B83" w:rsidRPr="005F6FF0">
              <w:rPr>
                <w:rStyle w:val="Hypertextovprepojenie"/>
                <w:rFonts w:cs="Times New Roman"/>
                <w:b/>
                <w:bCs/>
                <w:noProof/>
              </w:rPr>
              <w:t>Včasná starostlivosť a vzdelávanie pre deti vo vybraných európskych krajinách</w:t>
            </w:r>
            <w:r w:rsidR="00600B83">
              <w:rPr>
                <w:noProof/>
                <w:webHidden/>
              </w:rPr>
              <w:tab/>
            </w:r>
            <w:r w:rsidR="00600B83">
              <w:rPr>
                <w:noProof/>
                <w:webHidden/>
              </w:rPr>
              <w:fldChar w:fldCharType="begin"/>
            </w:r>
            <w:r w:rsidR="00600B83">
              <w:rPr>
                <w:noProof/>
                <w:webHidden/>
              </w:rPr>
              <w:instrText xml:space="preserve"> PAGEREF _Toc36213273 \h </w:instrText>
            </w:r>
            <w:r w:rsidR="00600B83">
              <w:rPr>
                <w:noProof/>
                <w:webHidden/>
              </w:rPr>
            </w:r>
            <w:r w:rsidR="00600B83">
              <w:rPr>
                <w:noProof/>
                <w:webHidden/>
              </w:rPr>
              <w:fldChar w:fldCharType="separate"/>
            </w:r>
            <w:r w:rsidR="00600B83">
              <w:rPr>
                <w:noProof/>
                <w:webHidden/>
              </w:rPr>
              <w:t>7</w:t>
            </w:r>
            <w:r w:rsidR="00600B83">
              <w:rPr>
                <w:noProof/>
                <w:webHidden/>
              </w:rPr>
              <w:fldChar w:fldCharType="end"/>
            </w:r>
          </w:hyperlink>
        </w:p>
        <w:p w14:paraId="31803719" w14:textId="42F261D9" w:rsidR="00600B83" w:rsidRDefault="00224A53">
          <w:pPr>
            <w:pStyle w:val="Obsah1"/>
            <w:tabs>
              <w:tab w:val="right" w:leader="dot" w:pos="9062"/>
            </w:tabs>
            <w:rPr>
              <w:rFonts w:eastAsiaTheme="minorEastAsia"/>
              <w:noProof/>
              <w:lang w:eastAsia="sk-SK"/>
            </w:rPr>
          </w:pPr>
          <w:hyperlink w:anchor="_Toc36213274" w:history="1">
            <w:r w:rsidR="00600B83" w:rsidRPr="005F6FF0">
              <w:rPr>
                <w:rStyle w:val="Hypertextovprepojenie"/>
                <w:rFonts w:cs="Times New Roman"/>
                <w:b/>
                <w:noProof/>
              </w:rPr>
              <w:t>4 Metódy v zahraničí</w:t>
            </w:r>
            <w:r w:rsidR="00600B83">
              <w:rPr>
                <w:noProof/>
                <w:webHidden/>
              </w:rPr>
              <w:tab/>
            </w:r>
            <w:r w:rsidR="00600B83">
              <w:rPr>
                <w:noProof/>
                <w:webHidden/>
              </w:rPr>
              <w:fldChar w:fldCharType="begin"/>
            </w:r>
            <w:r w:rsidR="00600B83">
              <w:rPr>
                <w:noProof/>
                <w:webHidden/>
              </w:rPr>
              <w:instrText xml:space="preserve"> PAGEREF _Toc36213274 \h </w:instrText>
            </w:r>
            <w:r w:rsidR="00600B83">
              <w:rPr>
                <w:noProof/>
                <w:webHidden/>
              </w:rPr>
            </w:r>
            <w:r w:rsidR="00600B83">
              <w:rPr>
                <w:noProof/>
                <w:webHidden/>
              </w:rPr>
              <w:fldChar w:fldCharType="separate"/>
            </w:r>
            <w:r w:rsidR="00600B83">
              <w:rPr>
                <w:noProof/>
                <w:webHidden/>
              </w:rPr>
              <w:t>11</w:t>
            </w:r>
            <w:r w:rsidR="00600B83">
              <w:rPr>
                <w:noProof/>
                <w:webHidden/>
              </w:rPr>
              <w:fldChar w:fldCharType="end"/>
            </w:r>
          </w:hyperlink>
        </w:p>
        <w:p w14:paraId="1ECE8EE7" w14:textId="0D0E0FC8" w:rsidR="00600B83" w:rsidRDefault="00224A53">
          <w:pPr>
            <w:pStyle w:val="Obsah1"/>
            <w:tabs>
              <w:tab w:val="right" w:leader="dot" w:pos="9062"/>
            </w:tabs>
            <w:rPr>
              <w:rFonts w:eastAsiaTheme="minorEastAsia"/>
              <w:noProof/>
              <w:lang w:eastAsia="sk-SK"/>
            </w:rPr>
          </w:pPr>
          <w:hyperlink w:anchor="_Toc36213275" w:history="1">
            <w:r w:rsidR="00600B83" w:rsidRPr="005F6FF0">
              <w:rPr>
                <w:rStyle w:val="Hypertextovprepojenie"/>
                <w:rFonts w:eastAsia="Times New Roman"/>
                <w:b/>
                <w:noProof/>
                <w:lang w:eastAsia="sk-SK"/>
              </w:rPr>
              <w:t>Odporúčania</w:t>
            </w:r>
            <w:r w:rsidR="00600B83">
              <w:rPr>
                <w:noProof/>
                <w:webHidden/>
              </w:rPr>
              <w:tab/>
            </w:r>
            <w:r w:rsidR="00600B83">
              <w:rPr>
                <w:noProof/>
                <w:webHidden/>
              </w:rPr>
              <w:fldChar w:fldCharType="begin"/>
            </w:r>
            <w:r w:rsidR="00600B83">
              <w:rPr>
                <w:noProof/>
                <w:webHidden/>
              </w:rPr>
              <w:instrText xml:space="preserve"> PAGEREF _Toc36213275 \h </w:instrText>
            </w:r>
            <w:r w:rsidR="00600B83">
              <w:rPr>
                <w:noProof/>
                <w:webHidden/>
              </w:rPr>
            </w:r>
            <w:r w:rsidR="00600B83">
              <w:rPr>
                <w:noProof/>
                <w:webHidden/>
              </w:rPr>
              <w:fldChar w:fldCharType="separate"/>
            </w:r>
            <w:r w:rsidR="00600B83">
              <w:rPr>
                <w:noProof/>
                <w:webHidden/>
              </w:rPr>
              <w:t>14</w:t>
            </w:r>
            <w:r w:rsidR="00600B83">
              <w:rPr>
                <w:noProof/>
                <w:webHidden/>
              </w:rPr>
              <w:fldChar w:fldCharType="end"/>
            </w:r>
          </w:hyperlink>
        </w:p>
        <w:p w14:paraId="754CFF11" w14:textId="288EC119" w:rsidR="00600B83" w:rsidRDefault="00224A53">
          <w:pPr>
            <w:pStyle w:val="Obsah1"/>
            <w:tabs>
              <w:tab w:val="right" w:leader="dot" w:pos="9062"/>
            </w:tabs>
            <w:rPr>
              <w:rFonts w:eastAsiaTheme="minorEastAsia"/>
              <w:noProof/>
              <w:lang w:eastAsia="sk-SK"/>
            </w:rPr>
          </w:pPr>
          <w:hyperlink w:anchor="_Toc36213276" w:history="1">
            <w:r w:rsidR="00600B83" w:rsidRPr="005F6FF0">
              <w:rPr>
                <w:rStyle w:val="Hypertextovprepojenie"/>
                <w:b/>
                <w:noProof/>
                <w:lang w:eastAsia="sk-SK"/>
              </w:rPr>
              <w:t>Záver</w:t>
            </w:r>
            <w:r w:rsidR="00600B83">
              <w:rPr>
                <w:noProof/>
                <w:webHidden/>
              </w:rPr>
              <w:tab/>
            </w:r>
            <w:r w:rsidR="00600B83">
              <w:rPr>
                <w:noProof/>
                <w:webHidden/>
              </w:rPr>
              <w:fldChar w:fldCharType="begin"/>
            </w:r>
            <w:r w:rsidR="00600B83">
              <w:rPr>
                <w:noProof/>
                <w:webHidden/>
              </w:rPr>
              <w:instrText xml:space="preserve"> PAGEREF _Toc36213276 \h </w:instrText>
            </w:r>
            <w:r w:rsidR="00600B83">
              <w:rPr>
                <w:noProof/>
                <w:webHidden/>
              </w:rPr>
            </w:r>
            <w:r w:rsidR="00600B83">
              <w:rPr>
                <w:noProof/>
                <w:webHidden/>
              </w:rPr>
              <w:fldChar w:fldCharType="separate"/>
            </w:r>
            <w:r w:rsidR="00600B83">
              <w:rPr>
                <w:noProof/>
                <w:webHidden/>
              </w:rPr>
              <w:t>15</w:t>
            </w:r>
            <w:r w:rsidR="00600B83">
              <w:rPr>
                <w:noProof/>
                <w:webHidden/>
              </w:rPr>
              <w:fldChar w:fldCharType="end"/>
            </w:r>
          </w:hyperlink>
        </w:p>
        <w:p w14:paraId="25E23680" w14:textId="22BB259A" w:rsidR="00600B83" w:rsidRDefault="00224A53">
          <w:pPr>
            <w:pStyle w:val="Obsah1"/>
            <w:tabs>
              <w:tab w:val="right" w:leader="dot" w:pos="9062"/>
            </w:tabs>
            <w:rPr>
              <w:rFonts w:eastAsiaTheme="minorEastAsia"/>
              <w:noProof/>
              <w:lang w:eastAsia="sk-SK"/>
            </w:rPr>
          </w:pPr>
          <w:hyperlink w:anchor="_Toc36213277" w:history="1">
            <w:r w:rsidR="00600B83" w:rsidRPr="005F6FF0">
              <w:rPr>
                <w:rStyle w:val="Hypertextovprepojenie"/>
                <w:rFonts w:eastAsia="Times New Roman"/>
                <w:b/>
                <w:noProof/>
                <w:lang w:eastAsia="sk-SK"/>
              </w:rPr>
              <w:t>Zoznam použitej literatúry</w:t>
            </w:r>
            <w:r w:rsidR="00600B83">
              <w:rPr>
                <w:noProof/>
                <w:webHidden/>
              </w:rPr>
              <w:tab/>
            </w:r>
            <w:r w:rsidR="00600B83">
              <w:rPr>
                <w:noProof/>
                <w:webHidden/>
              </w:rPr>
              <w:fldChar w:fldCharType="begin"/>
            </w:r>
            <w:r w:rsidR="00600B83">
              <w:rPr>
                <w:noProof/>
                <w:webHidden/>
              </w:rPr>
              <w:instrText xml:space="preserve"> PAGEREF _Toc36213277 \h </w:instrText>
            </w:r>
            <w:r w:rsidR="00600B83">
              <w:rPr>
                <w:noProof/>
                <w:webHidden/>
              </w:rPr>
            </w:r>
            <w:r w:rsidR="00600B83">
              <w:rPr>
                <w:noProof/>
                <w:webHidden/>
              </w:rPr>
              <w:fldChar w:fldCharType="separate"/>
            </w:r>
            <w:r w:rsidR="00600B83">
              <w:rPr>
                <w:noProof/>
                <w:webHidden/>
              </w:rPr>
              <w:t>16</w:t>
            </w:r>
            <w:r w:rsidR="00600B83">
              <w:rPr>
                <w:noProof/>
                <w:webHidden/>
              </w:rPr>
              <w:fldChar w:fldCharType="end"/>
            </w:r>
          </w:hyperlink>
        </w:p>
        <w:p w14:paraId="1F3B560C" w14:textId="3D13C225" w:rsidR="005153A9" w:rsidRDefault="005153A9">
          <w:r>
            <w:rPr>
              <w:b/>
              <w:bCs/>
            </w:rPr>
            <w:fldChar w:fldCharType="end"/>
          </w:r>
        </w:p>
      </w:sdtContent>
    </w:sdt>
    <w:p w14:paraId="56487F25" w14:textId="36429FA9" w:rsidR="00753AD8" w:rsidRDefault="00753AD8" w:rsidP="00753AD8">
      <w:pPr>
        <w:spacing w:line="360" w:lineRule="auto"/>
        <w:jc w:val="center"/>
        <w:rPr>
          <w:rFonts w:cs="Times New Roman"/>
          <w:b/>
          <w:bCs/>
          <w:sz w:val="24"/>
          <w:szCs w:val="24"/>
        </w:rPr>
      </w:pPr>
    </w:p>
    <w:p w14:paraId="34F3DB7B" w14:textId="0A37C34C" w:rsidR="00753AD8" w:rsidRDefault="00753AD8" w:rsidP="00753AD8">
      <w:pPr>
        <w:spacing w:line="360" w:lineRule="auto"/>
        <w:jc w:val="center"/>
        <w:rPr>
          <w:rFonts w:cs="Times New Roman"/>
          <w:b/>
          <w:bCs/>
          <w:sz w:val="24"/>
          <w:szCs w:val="24"/>
        </w:rPr>
      </w:pPr>
    </w:p>
    <w:p w14:paraId="184BE446" w14:textId="3281049B" w:rsidR="00753AD8" w:rsidRDefault="00753AD8" w:rsidP="00753AD8">
      <w:pPr>
        <w:spacing w:line="360" w:lineRule="auto"/>
        <w:jc w:val="center"/>
        <w:rPr>
          <w:rFonts w:cs="Times New Roman"/>
          <w:b/>
          <w:bCs/>
          <w:sz w:val="24"/>
          <w:szCs w:val="24"/>
        </w:rPr>
      </w:pPr>
    </w:p>
    <w:p w14:paraId="1A9A8A79" w14:textId="35BF0778" w:rsidR="00753AD8" w:rsidRDefault="00753AD8" w:rsidP="00753AD8">
      <w:pPr>
        <w:spacing w:line="360" w:lineRule="auto"/>
        <w:jc w:val="center"/>
        <w:rPr>
          <w:rFonts w:cs="Times New Roman"/>
          <w:b/>
          <w:bCs/>
          <w:sz w:val="24"/>
          <w:szCs w:val="24"/>
        </w:rPr>
      </w:pPr>
    </w:p>
    <w:p w14:paraId="7C8E5351" w14:textId="2E0445B8" w:rsidR="00753AD8" w:rsidRDefault="00753AD8" w:rsidP="00753AD8">
      <w:pPr>
        <w:spacing w:line="360" w:lineRule="auto"/>
        <w:jc w:val="center"/>
        <w:rPr>
          <w:rFonts w:cs="Times New Roman"/>
          <w:b/>
          <w:bCs/>
          <w:sz w:val="24"/>
          <w:szCs w:val="24"/>
        </w:rPr>
      </w:pPr>
    </w:p>
    <w:p w14:paraId="74F37E21" w14:textId="3C3AB378" w:rsidR="00753AD8" w:rsidRDefault="00753AD8" w:rsidP="00753AD8">
      <w:pPr>
        <w:spacing w:line="360" w:lineRule="auto"/>
        <w:jc w:val="center"/>
        <w:rPr>
          <w:rFonts w:cs="Times New Roman"/>
          <w:b/>
          <w:bCs/>
          <w:sz w:val="24"/>
          <w:szCs w:val="24"/>
        </w:rPr>
      </w:pPr>
    </w:p>
    <w:p w14:paraId="3303E99F" w14:textId="3826493C" w:rsidR="00753AD8" w:rsidRDefault="00753AD8" w:rsidP="00753AD8">
      <w:pPr>
        <w:spacing w:line="360" w:lineRule="auto"/>
        <w:jc w:val="center"/>
        <w:rPr>
          <w:rFonts w:cs="Times New Roman"/>
          <w:b/>
          <w:bCs/>
          <w:sz w:val="24"/>
          <w:szCs w:val="24"/>
        </w:rPr>
      </w:pPr>
    </w:p>
    <w:p w14:paraId="2FD45FC9" w14:textId="016B6576" w:rsidR="00753AD8" w:rsidRDefault="00753AD8" w:rsidP="00753AD8">
      <w:pPr>
        <w:spacing w:line="360" w:lineRule="auto"/>
        <w:jc w:val="center"/>
        <w:rPr>
          <w:rFonts w:cs="Times New Roman"/>
          <w:b/>
          <w:bCs/>
          <w:sz w:val="24"/>
          <w:szCs w:val="24"/>
        </w:rPr>
      </w:pPr>
    </w:p>
    <w:p w14:paraId="101FFF44" w14:textId="36908B4D" w:rsidR="00753AD8" w:rsidRDefault="00753AD8" w:rsidP="00753AD8">
      <w:pPr>
        <w:spacing w:line="360" w:lineRule="auto"/>
        <w:jc w:val="center"/>
        <w:rPr>
          <w:rFonts w:cs="Times New Roman"/>
          <w:b/>
          <w:bCs/>
          <w:sz w:val="24"/>
          <w:szCs w:val="24"/>
        </w:rPr>
      </w:pPr>
    </w:p>
    <w:p w14:paraId="623CE5C5" w14:textId="5547A22A" w:rsidR="00753AD8" w:rsidRDefault="00753AD8" w:rsidP="00753AD8">
      <w:pPr>
        <w:spacing w:line="360" w:lineRule="auto"/>
        <w:jc w:val="center"/>
        <w:rPr>
          <w:rFonts w:cs="Times New Roman"/>
          <w:b/>
          <w:bCs/>
          <w:sz w:val="24"/>
          <w:szCs w:val="24"/>
        </w:rPr>
      </w:pPr>
    </w:p>
    <w:p w14:paraId="3824F8CE" w14:textId="7D69BE9D" w:rsidR="00753AD8" w:rsidRDefault="00753AD8" w:rsidP="00753AD8">
      <w:pPr>
        <w:spacing w:line="360" w:lineRule="auto"/>
        <w:jc w:val="center"/>
        <w:rPr>
          <w:rFonts w:cs="Times New Roman"/>
          <w:b/>
          <w:bCs/>
          <w:sz w:val="24"/>
          <w:szCs w:val="24"/>
        </w:rPr>
      </w:pPr>
    </w:p>
    <w:p w14:paraId="5CC28DB0" w14:textId="2EC26E22" w:rsidR="00753AD8" w:rsidRDefault="00753AD8" w:rsidP="00753AD8">
      <w:pPr>
        <w:spacing w:line="360" w:lineRule="auto"/>
        <w:jc w:val="center"/>
        <w:rPr>
          <w:rFonts w:cs="Times New Roman"/>
          <w:b/>
          <w:bCs/>
          <w:sz w:val="24"/>
          <w:szCs w:val="24"/>
        </w:rPr>
      </w:pPr>
    </w:p>
    <w:p w14:paraId="7407D5FB" w14:textId="6BA8F0E5" w:rsidR="00753AD8" w:rsidRDefault="00753AD8" w:rsidP="00753AD8">
      <w:pPr>
        <w:spacing w:line="360" w:lineRule="auto"/>
        <w:jc w:val="center"/>
        <w:rPr>
          <w:rFonts w:cs="Times New Roman"/>
          <w:b/>
          <w:bCs/>
          <w:sz w:val="24"/>
          <w:szCs w:val="24"/>
        </w:rPr>
      </w:pPr>
    </w:p>
    <w:p w14:paraId="4B2E84FD" w14:textId="52B0CB3B" w:rsidR="00753AD8" w:rsidRDefault="00753AD8" w:rsidP="00753AD8">
      <w:pPr>
        <w:spacing w:line="360" w:lineRule="auto"/>
        <w:jc w:val="center"/>
        <w:rPr>
          <w:rFonts w:cs="Times New Roman"/>
          <w:b/>
          <w:bCs/>
          <w:sz w:val="24"/>
          <w:szCs w:val="24"/>
        </w:rPr>
      </w:pPr>
    </w:p>
    <w:p w14:paraId="637170CC" w14:textId="12011E33" w:rsidR="00753AD8" w:rsidRDefault="00753AD8" w:rsidP="00753AD8">
      <w:pPr>
        <w:spacing w:line="360" w:lineRule="auto"/>
        <w:jc w:val="center"/>
        <w:rPr>
          <w:rFonts w:cs="Times New Roman"/>
          <w:b/>
          <w:bCs/>
          <w:sz w:val="24"/>
          <w:szCs w:val="24"/>
        </w:rPr>
      </w:pPr>
    </w:p>
    <w:p w14:paraId="4FF04712" w14:textId="4FE34E63" w:rsidR="00753AD8" w:rsidRDefault="00753AD8" w:rsidP="00753AD8">
      <w:pPr>
        <w:spacing w:line="360" w:lineRule="auto"/>
        <w:jc w:val="center"/>
        <w:rPr>
          <w:rFonts w:cs="Times New Roman"/>
          <w:b/>
          <w:bCs/>
          <w:sz w:val="24"/>
          <w:szCs w:val="24"/>
        </w:rPr>
      </w:pPr>
    </w:p>
    <w:p w14:paraId="4A59A44F" w14:textId="45BABCD5" w:rsidR="00753AD8" w:rsidRDefault="00753AD8" w:rsidP="003062FC">
      <w:pPr>
        <w:spacing w:line="360" w:lineRule="auto"/>
        <w:rPr>
          <w:rFonts w:cs="Times New Roman"/>
          <w:b/>
          <w:bCs/>
          <w:sz w:val="24"/>
          <w:szCs w:val="24"/>
        </w:rPr>
      </w:pPr>
    </w:p>
    <w:p w14:paraId="6448DF14" w14:textId="5072C430" w:rsidR="00753AD8" w:rsidRPr="003062FC" w:rsidRDefault="00753AD8" w:rsidP="003062FC">
      <w:pPr>
        <w:pStyle w:val="Nadpis1"/>
        <w:spacing w:after="240"/>
        <w:rPr>
          <w:rFonts w:asciiTheme="minorHAnsi" w:hAnsiTheme="minorHAnsi"/>
          <w:b/>
        </w:rPr>
      </w:pPr>
      <w:bookmarkStart w:id="0" w:name="_Toc36213270"/>
      <w:r w:rsidRPr="00753AD8">
        <w:rPr>
          <w:rFonts w:asciiTheme="minorHAnsi" w:hAnsiTheme="minorHAnsi"/>
          <w:b/>
          <w:color w:val="000000" w:themeColor="text1"/>
        </w:rPr>
        <w:lastRenderedPageBreak/>
        <w:t>Úvod</w:t>
      </w:r>
      <w:bookmarkEnd w:id="0"/>
    </w:p>
    <w:p w14:paraId="05CD59B1" w14:textId="77777777" w:rsidR="003062FC" w:rsidRPr="003062FC" w:rsidRDefault="003062FC" w:rsidP="00953FAB">
      <w:pPr>
        <w:spacing w:line="360" w:lineRule="auto"/>
        <w:ind w:firstLine="708"/>
        <w:jc w:val="both"/>
        <w:rPr>
          <w:rFonts w:cs="Times New Roman"/>
          <w:bCs/>
          <w:sz w:val="24"/>
          <w:szCs w:val="24"/>
        </w:rPr>
      </w:pPr>
      <w:r w:rsidRPr="003062FC">
        <w:rPr>
          <w:rFonts w:cs="Times New Roman"/>
          <w:bCs/>
          <w:sz w:val="24"/>
          <w:szCs w:val="24"/>
        </w:rPr>
        <w:t xml:space="preserve">Nezisková organizácia Človek v ohrození je jedným z najväčších poskytovateľov sociálnych služieb orientovaných na marginalizované rómske komunity (ďalej len „MRK“)  a komunitný rozvoj na Slovensku. Otázke sociálnej inklúzie MRK sa venuje od roku 2004, pričom jej hlavnou misiou v tejto oblasti je riešenie problémov ako sú generačná chudoba, dlhodobá nezamestnanosť, nízka úroveň vzdelania a </w:t>
      </w:r>
      <w:proofErr w:type="spellStart"/>
      <w:r w:rsidRPr="003062FC">
        <w:rPr>
          <w:rFonts w:cs="Times New Roman"/>
          <w:bCs/>
          <w:sz w:val="24"/>
          <w:szCs w:val="24"/>
        </w:rPr>
        <w:t>zadĺženosť</w:t>
      </w:r>
      <w:proofErr w:type="spellEnd"/>
      <w:r w:rsidRPr="003062FC">
        <w:rPr>
          <w:rFonts w:cs="Times New Roman"/>
          <w:bCs/>
          <w:sz w:val="24"/>
          <w:szCs w:val="24"/>
        </w:rPr>
        <w:t xml:space="preserve"> klientov s cieľom začleňovať MRK do majoritnej spoločnosti. Od začiatku svojej činnosti realizuje terénne sociálne a komunitné služby v obciach s MRK, pričom v súčasnosti na dennej báze prevádzkuje päť komunitných centier a jednu kanceláriu pracovného poradenstva. Okrem priamej práce s klientmi a komunitami má Človek v ohrození ambíciu podieľať sa na zlepšovaní verejných politík v oblasti sociálnych služieb, zamestnávania a finančnej gramotnosti a oddlžovania klientov. </w:t>
      </w:r>
    </w:p>
    <w:p w14:paraId="31F6A123" w14:textId="0632A76E" w:rsidR="003062FC" w:rsidRPr="003062FC" w:rsidRDefault="003062FC" w:rsidP="00953FAB">
      <w:pPr>
        <w:spacing w:line="360" w:lineRule="auto"/>
        <w:ind w:firstLine="708"/>
        <w:jc w:val="both"/>
        <w:rPr>
          <w:rFonts w:cs="Times New Roman"/>
          <w:bCs/>
          <w:sz w:val="24"/>
          <w:szCs w:val="24"/>
        </w:rPr>
      </w:pPr>
      <w:r w:rsidRPr="003062FC">
        <w:rPr>
          <w:rFonts w:cs="Times New Roman"/>
          <w:bCs/>
          <w:sz w:val="24"/>
          <w:szCs w:val="24"/>
        </w:rPr>
        <w:t>Situácia v krajinách EÚ ohľadom služby včasnej intervencie</w:t>
      </w:r>
      <w:r>
        <w:rPr>
          <w:rFonts w:cs="Times New Roman"/>
          <w:bCs/>
          <w:sz w:val="24"/>
          <w:szCs w:val="24"/>
        </w:rPr>
        <w:t xml:space="preserve"> </w:t>
      </w:r>
      <w:r w:rsidRPr="003062FC">
        <w:rPr>
          <w:rFonts w:cs="Times New Roman"/>
          <w:bCs/>
          <w:sz w:val="24"/>
          <w:szCs w:val="24"/>
        </w:rPr>
        <w:t xml:space="preserve">je analytickým výstupom projektu „Lepšie verejné politiky pre MRK“ (NFP 314010L915) financovaného v rámci OP Efektívna verejná správa. Projekt má za cieľ „zvýšiť kvalitu verejných politík sociálneho začleňovania MRK prostredníctvom prenosu špecifického know-how organizácie Človek v ohrození, n. o., ako aj iných mimovládnych organizácií a aktérov pôsobiacich v danej téme v Prešovskom samosprávnom kraji,  k tvorcom verejných politík v danej oblasti“ (s. 2, Žiadosť o poskytnutie NFP). Projekt je orientovaný na analyzovanie, popisovanie, no najmä aktívne ovplyvňovanie tvorby a aktivít tvorcov verejných politík zameraných na podporu sociálneho začleňovania MRK, ktoré spočíva v integrovanom monitorovaní aktuálnej situácie v predmetných verejných politikách, hodnotením ich efektívnosti a následnou formuláciou návrhov opatrení na ich zlepšenie. </w:t>
      </w:r>
    </w:p>
    <w:p w14:paraId="121383D4" w14:textId="4C0F15CD" w:rsidR="003062FC" w:rsidRDefault="00953FAB" w:rsidP="00953FAB">
      <w:pPr>
        <w:spacing w:line="360" w:lineRule="auto"/>
        <w:ind w:firstLine="708"/>
        <w:jc w:val="both"/>
        <w:rPr>
          <w:rFonts w:cs="Times New Roman"/>
          <w:bCs/>
          <w:sz w:val="24"/>
          <w:szCs w:val="24"/>
        </w:rPr>
      </w:pPr>
      <w:r w:rsidRPr="00953FAB">
        <w:rPr>
          <w:rFonts w:cs="Times New Roman"/>
          <w:bCs/>
          <w:sz w:val="24"/>
          <w:szCs w:val="24"/>
        </w:rPr>
        <w:t xml:space="preserve">Človek v ohrození ako jedna z najväčších organizácií pracujúcich s ľuďmi žijúcimi v segregovaných lokalitách, žijúcimi v chudobe a v sociálnom vylúčení má ambíciu podieľať sa na zlepšovaní systému pomoci a podpory týmto ľuďom a komunitám. Ako ukázala prax komunitných centier, no taktiež, ako vyplynulo z názorov a skúseností inštitúcií a odborníkov, s ktorými Človek v ohrození spolupracuje, je nevyhnutné, aby sme začali rodinám s deťmi z marginalizovaných rómskych komunít poskytovať pomoc a podporu už od narodenia ich detí. Život s marginalizovaných rómskych komunitách sa spája s evidentným sociálnym znevýhodnením a bolo zrealizovaných viacero štúdii, ktoré dokázali, že chudoba </w:t>
      </w:r>
      <w:r w:rsidRPr="00953FAB">
        <w:rPr>
          <w:rFonts w:cs="Times New Roman"/>
          <w:bCs/>
          <w:sz w:val="24"/>
          <w:szCs w:val="24"/>
        </w:rPr>
        <w:lastRenderedPageBreak/>
        <w:t>preukázateľne zmenšuje množstvo priaznivých podnetov pre rozvoj detského mozgu a zdravého rastu osobnosti. Ranné detstvo je najdôležitejším obdobím života každého človeka a predurčuj</w:t>
      </w:r>
      <w:r>
        <w:rPr>
          <w:rFonts w:cs="Times New Roman"/>
          <w:bCs/>
          <w:sz w:val="24"/>
          <w:szCs w:val="24"/>
        </w:rPr>
        <w:t xml:space="preserve">e jeho úspech v celom ďalšom živote, </w:t>
      </w:r>
      <w:r w:rsidRPr="00953FAB">
        <w:rPr>
          <w:rFonts w:cs="Times New Roman"/>
          <w:bCs/>
          <w:sz w:val="24"/>
          <w:szCs w:val="24"/>
        </w:rPr>
        <w:t xml:space="preserve">preto si myslíme že je potrebné začať realizovať systematickú a odbornú pomoc a podporu </w:t>
      </w:r>
      <w:r>
        <w:rPr>
          <w:rFonts w:cs="Times New Roman"/>
          <w:bCs/>
          <w:sz w:val="24"/>
          <w:szCs w:val="24"/>
        </w:rPr>
        <w:t xml:space="preserve">týmto </w:t>
      </w:r>
      <w:r w:rsidRPr="00953FAB">
        <w:rPr>
          <w:rFonts w:cs="Times New Roman"/>
          <w:bCs/>
          <w:sz w:val="24"/>
          <w:szCs w:val="24"/>
        </w:rPr>
        <w:t>rodinám</w:t>
      </w:r>
      <w:r>
        <w:rPr>
          <w:rFonts w:cs="Times New Roman"/>
          <w:bCs/>
          <w:sz w:val="24"/>
          <w:szCs w:val="24"/>
        </w:rPr>
        <w:t xml:space="preserve"> s deťmi už od narodenia</w:t>
      </w:r>
      <w:r w:rsidRPr="00953FAB">
        <w:rPr>
          <w:rFonts w:cs="Times New Roman"/>
          <w:bCs/>
          <w:sz w:val="24"/>
          <w:szCs w:val="24"/>
        </w:rPr>
        <w:t>, ktorá v súčasnosti na Slovensku absentuje.</w:t>
      </w:r>
    </w:p>
    <w:p w14:paraId="2301B82A" w14:textId="2E81E5EE" w:rsidR="00953FAB" w:rsidRDefault="00953FAB" w:rsidP="00953FAB">
      <w:pPr>
        <w:spacing w:line="360" w:lineRule="auto"/>
        <w:ind w:firstLine="708"/>
        <w:jc w:val="both"/>
        <w:rPr>
          <w:rFonts w:cs="Times New Roman"/>
          <w:bCs/>
          <w:sz w:val="24"/>
          <w:szCs w:val="24"/>
        </w:rPr>
      </w:pPr>
      <w:r>
        <w:rPr>
          <w:rFonts w:cs="Times New Roman"/>
          <w:bCs/>
          <w:sz w:val="24"/>
          <w:szCs w:val="24"/>
        </w:rPr>
        <w:t>S súčasnosti na Slovensku existuje Služba včasnej intervencie, ktorá je p</w:t>
      </w:r>
      <w:r w:rsidRPr="00953FAB">
        <w:rPr>
          <w:rFonts w:cs="Times New Roman"/>
          <w:bCs/>
          <w:sz w:val="24"/>
          <w:szCs w:val="24"/>
        </w:rPr>
        <w:t xml:space="preserve">odľa § 33 zákona č. 448/2008 </w:t>
      </w:r>
      <w:proofErr w:type="spellStart"/>
      <w:r w:rsidRPr="00953FAB">
        <w:rPr>
          <w:rFonts w:cs="Times New Roman"/>
          <w:bCs/>
          <w:sz w:val="24"/>
          <w:szCs w:val="24"/>
        </w:rPr>
        <w:t>Z.z</w:t>
      </w:r>
      <w:proofErr w:type="spellEnd"/>
      <w:r w:rsidRPr="00953FAB">
        <w:rPr>
          <w:rFonts w:cs="Times New Roman"/>
          <w:bCs/>
          <w:sz w:val="24"/>
          <w:szCs w:val="24"/>
        </w:rPr>
        <w:t>. o sociálnych službách v znení neskorších predpisov poskyt</w:t>
      </w:r>
      <w:r>
        <w:rPr>
          <w:rFonts w:cs="Times New Roman"/>
          <w:bCs/>
          <w:sz w:val="24"/>
          <w:szCs w:val="24"/>
        </w:rPr>
        <w:t>ovaná</w:t>
      </w:r>
      <w:r w:rsidRPr="00953FAB">
        <w:rPr>
          <w:rFonts w:cs="Times New Roman"/>
          <w:bCs/>
          <w:sz w:val="24"/>
          <w:szCs w:val="24"/>
        </w:rPr>
        <w:t xml:space="preserve"> dieťaťu do 7 rokov ak je jeho vývoj ohrozený z dôvodu zdravotného postihnutia a rodine tohto dieťaťa.</w:t>
      </w:r>
      <w:r>
        <w:rPr>
          <w:rFonts w:cs="Times New Roman"/>
          <w:bCs/>
          <w:sz w:val="24"/>
          <w:szCs w:val="24"/>
        </w:rPr>
        <w:t xml:space="preserve"> Včasná intervencia tak predstavuje </w:t>
      </w:r>
      <w:r w:rsidRPr="00953FAB">
        <w:rPr>
          <w:rFonts w:cs="Times New Roman"/>
          <w:bCs/>
          <w:sz w:val="24"/>
          <w:szCs w:val="24"/>
        </w:rPr>
        <w:t>komplex služieb, ktorý zahŕňa rôzne možnosti pomoci a podpory prostredníctvom tímu odborníkov orientované na rodinu a dieťa vo veku od 0 do 7 rokov, ktorého vývoj je z rôznych dôvodov ohrozený a oneskorený s cieľom predchádzať postihnutiu, eliminovať alebo zmierniť jeho následky a poskytnúť rodine a dieťať</w:t>
      </w:r>
      <w:r>
        <w:rPr>
          <w:rFonts w:cs="Times New Roman"/>
          <w:bCs/>
          <w:sz w:val="24"/>
          <w:szCs w:val="24"/>
        </w:rPr>
        <w:t xml:space="preserve">u možnosť sociálnej integrácie. </w:t>
      </w:r>
      <w:r w:rsidRPr="00953FAB">
        <w:rPr>
          <w:rFonts w:cs="Times New Roman"/>
          <w:bCs/>
          <w:sz w:val="24"/>
          <w:szCs w:val="24"/>
        </w:rPr>
        <w:t xml:space="preserve">V rámci služby včasnej intervencie </w:t>
      </w:r>
      <w:r>
        <w:rPr>
          <w:rFonts w:cs="Times New Roman"/>
          <w:bCs/>
          <w:sz w:val="24"/>
          <w:szCs w:val="24"/>
        </w:rPr>
        <w:t xml:space="preserve">je tak poskytované </w:t>
      </w:r>
      <w:r w:rsidRPr="00953FAB">
        <w:rPr>
          <w:rFonts w:cs="Times New Roman"/>
          <w:bCs/>
          <w:sz w:val="24"/>
          <w:szCs w:val="24"/>
        </w:rPr>
        <w:t>špeci</w:t>
      </w:r>
      <w:r>
        <w:rPr>
          <w:rFonts w:cs="Times New Roman"/>
          <w:bCs/>
          <w:sz w:val="24"/>
          <w:szCs w:val="24"/>
        </w:rPr>
        <w:t xml:space="preserve">alizované sociálne poradenstvo a sociálna rehabilitácia a vykonávaná </w:t>
      </w:r>
      <w:r w:rsidRPr="00953FAB">
        <w:rPr>
          <w:rFonts w:cs="Times New Roman"/>
          <w:bCs/>
          <w:sz w:val="24"/>
          <w:szCs w:val="24"/>
        </w:rPr>
        <w:t>stimulácia komplexného vývinu dieťaťa s</w:t>
      </w:r>
      <w:r>
        <w:rPr>
          <w:rFonts w:cs="Times New Roman"/>
          <w:bCs/>
          <w:sz w:val="24"/>
          <w:szCs w:val="24"/>
        </w:rPr>
        <w:t xml:space="preserve">o zdravotným postihnutím, preventívna aktivita a taktiež komunitná rehabilitácia. </w:t>
      </w:r>
      <w:r w:rsidRPr="00953FAB">
        <w:rPr>
          <w:rFonts w:cs="Times New Roman"/>
          <w:bCs/>
          <w:sz w:val="24"/>
          <w:szCs w:val="24"/>
        </w:rPr>
        <w:t xml:space="preserve">Stimulácia komplexného vývinu dieťaťa so zdravotným postihnutím je </w:t>
      </w:r>
      <w:r>
        <w:rPr>
          <w:rFonts w:cs="Times New Roman"/>
          <w:bCs/>
          <w:sz w:val="24"/>
          <w:szCs w:val="24"/>
        </w:rPr>
        <w:t>odbornou činnosťou</w:t>
      </w:r>
      <w:r w:rsidRPr="00953FAB">
        <w:rPr>
          <w:rFonts w:cs="Times New Roman"/>
          <w:bCs/>
          <w:sz w:val="24"/>
          <w:szCs w:val="24"/>
        </w:rPr>
        <w:t>, ktorej obsahom je vykonávanie postupov a techník, ktoré podporujú psychomotorický vývoj dieťaťa</w:t>
      </w:r>
      <w:r>
        <w:rPr>
          <w:rFonts w:cs="Times New Roman"/>
          <w:bCs/>
          <w:sz w:val="24"/>
          <w:szCs w:val="24"/>
        </w:rPr>
        <w:t>, rozvoj komunikácie a adaptácia</w:t>
      </w:r>
      <w:r w:rsidRPr="00953FAB">
        <w:rPr>
          <w:rFonts w:cs="Times New Roman"/>
          <w:bCs/>
          <w:sz w:val="24"/>
          <w:szCs w:val="24"/>
        </w:rPr>
        <w:t xml:space="preserve"> dieťaťa na okolité prostredie v súlade s jeho individuálnymi potrebami a schopnosťami, </w:t>
      </w:r>
      <w:r>
        <w:rPr>
          <w:rFonts w:cs="Times New Roman"/>
          <w:bCs/>
          <w:sz w:val="24"/>
          <w:szCs w:val="24"/>
        </w:rPr>
        <w:t xml:space="preserve">s tým, že </w:t>
      </w:r>
      <w:r w:rsidRPr="00953FAB">
        <w:rPr>
          <w:rFonts w:cs="Times New Roman"/>
          <w:bCs/>
          <w:sz w:val="24"/>
          <w:szCs w:val="24"/>
        </w:rPr>
        <w:t>je zameraná aj na posilnenie schopností členov rodiny dieťaťa so zdravotným postihnutím v oblasti starostlivosti o toto dieťa.</w:t>
      </w:r>
    </w:p>
    <w:p w14:paraId="485EAC4F" w14:textId="33657E6E" w:rsidR="00953FAB" w:rsidRPr="00953FAB" w:rsidRDefault="00953FAB" w:rsidP="00953FAB">
      <w:pPr>
        <w:spacing w:line="360" w:lineRule="auto"/>
        <w:ind w:firstLine="708"/>
        <w:jc w:val="both"/>
        <w:rPr>
          <w:rFonts w:cs="Times New Roman"/>
          <w:bCs/>
          <w:sz w:val="24"/>
          <w:szCs w:val="24"/>
        </w:rPr>
      </w:pPr>
      <w:r>
        <w:rPr>
          <w:rFonts w:cs="Times New Roman"/>
          <w:bCs/>
          <w:sz w:val="24"/>
          <w:szCs w:val="24"/>
        </w:rPr>
        <w:t xml:space="preserve">Domnievame sa, že nástroje, aké využíva služba včasnej intervencie na podporu rodín s deťmi so zdravotným postihnutím, by sa dali aplikovať aj na pomoc rodinám s deťmi a deťom z marginalizovaných rómskych komunít. Na Slovensku takúto podporu poskytujú rodinám s deťmi z MRK iba menšie projektové iniciatívy (napr. projekt OMAMA organizácie Cesta von). Včasná intervencia, rest. ranná starostlivosť ako taká je však v niektorých krajinách poňatá oveľa širšie </w:t>
      </w:r>
      <w:r w:rsidR="00600B83">
        <w:rPr>
          <w:rFonts w:cs="Times New Roman"/>
          <w:bCs/>
          <w:sz w:val="24"/>
          <w:szCs w:val="24"/>
        </w:rPr>
        <w:t>a nevylučuje aj pomoc a podporu rodinám s rôznym stupňom sociálneho znevýhodnenia. V rámci dokumentu preto uvádzame popis situácie v rôznych krajinách EÚ a na záver formulujeme možnosti, ako komplexne zabezpečiť pomoc a podporu rodinám s deťmi z MRK v rannom veku.</w:t>
      </w:r>
    </w:p>
    <w:p w14:paraId="2D13C295" w14:textId="57B01102" w:rsidR="00753AD8" w:rsidRPr="00753AD8" w:rsidRDefault="00753AD8" w:rsidP="00600B83">
      <w:pPr>
        <w:spacing w:line="360" w:lineRule="auto"/>
        <w:rPr>
          <w:rFonts w:cs="Times New Roman"/>
          <w:b/>
          <w:bCs/>
          <w:sz w:val="24"/>
          <w:szCs w:val="24"/>
        </w:rPr>
      </w:pPr>
    </w:p>
    <w:p w14:paraId="448A9DD0" w14:textId="57C04251" w:rsidR="00BA0AF3" w:rsidRPr="00753AD8" w:rsidRDefault="00753AD8" w:rsidP="00753AD8">
      <w:pPr>
        <w:pStyle w:val="Nadpis1"/>
        <w:spacing w:after="240"/>
        <w:rPr>
          <w:rStyle w:val="tlid-translation"/>
          <w:rFonts w:asciiTheme="minorHAnsi" w:hAnsiTheme="minorHAnsi" w:cs="Times New Roman"/>
          <w:b/>
          <w:bCs/>
          <w:color w:val="000000" w:themeColor="text1"/>
        </w:rPr>
      </w:pPr>
      <w:bookmarkStart w:id="1" w:name="_Toc36213271"/>
      <w:r w:rsidRPr="00753AD8">
        <w:rPr>
          <w:rStyle w:val="tlid-translation"/>
          <w:rFonts w:asciiTheme="minorHAnsi" w:hAnsiTheme="minorHAnsi" w:cs="Times New Roman"/>
          <w:b/>
          <w:bCs/>
          <w:color w:val="000000" w:themeColor="text1"/>
        </w:rPr>
        <w:lastRenderedPageBreak/>
        <w:t>1 Vymedzenie včasnej intervencie</w:t>
      </w:r>
      <w:bookmarkEnd w:id="1"/>
    </w:p>
    <w:p w14:paraId="717FCE66" w14:textId="49978023" w:rsidR="00BA0AF3" w:rsidRPr="00753AD8" w:rsidRDefault="00BA0AF3" w:rsidP="00753AD8">
      <w:pPr>
        <w:spacing w:line="360" w:lineRule="auto"/>
        <w:ind w:firstLine="708"/>
        <w:jc w:val="both"/>
        <w:rPr>
          <w:rStyle w:val="tlid-translation"/>
          <w:rFonts w:cs="Times New Roman"/>
          <w:sz w:val="24"/>
          <w:szCs w:val="24"/>
        </w:rPr>
      </w:pPr>
      <w:r w:rsidRPr="00753AD8">
        <w:rPr>
          <w:rStyle w:val="tlid-translation"/>
          <w:rFonts w:cs="Times New Roman"/>
          <w:sz w:val="24"/>
          <w:szCs w:val="24"/>
        </w:rPr>
        <w:t xml:space="preserve">Na Slovensku včasná intervencie patrí od roku 2014 medzi  </w:t>
      </w:r>
      <w:r w:rsidRPr="00753AD8">
        <w:rPr>
          <w:rFonts w:cs="Times New Roman"/>
          <w:sz w:val="24"/>
          <w:szCs w:val="24"/>
        </w:rPr>
        <w:t xml:space="preserve">služby na podporu rodín s deťmi.  Podľa Zákona o sociálnych službách č. 448/2008 </w:t>
      </w:r>
      <w:proofErr w:type="spellStart"/>
      <w:r w:rsidRPr="00753AD8">
        <w:rPr>
          <w:rFonts w:cs="Times New Roman"/>
          <w:sz w:val="24"/>
          <w:szCs w:val="24"/>
        </w:rPr>
        <w:t>Z.z</w:t>
      </w:r>
      <w:proofErr w:type="spellEnd"/>
      <w:r w:rsidRPr="00753AD8">
        <w:rPr>
          <w:rFonts w:cs="Times New Roman"/>
          <w:sz w:val="24"/>
          <w:szCs w:val="24"/>
        </w:rPr>
        <w:t>. je včasná intervencia poskytovaná dieťaťu do siedmych rokov veku, ak je jeho vývoj ohrozený z dôvodu zdravotného postihnutia, a taktiež aj jeho rodine.</w:t>
      </w:r>
    </w:p>
    <w:p w14:paraId="30410355" w14:textId="68A0A77B" w:rsidR="00B5270B" w:rsidRPr="00753AD8" w:rsidRDefault="00B5270B" w:rsidP="00816D31">
      <w:pPr>
        <w:spacing w:line="360" w:lineRule="auto"/>
        <w:ind w:firstLine="708"/>
        <w:jc w:val="both"/>
        <w:rPr>
          <w:rStyle w:val="tlid-translation"/>
          <w:rFonts w:cs="Times New Roman"/>
          <w:sz w:val="24"/>
          <w:szCs w:val="24"/>
        </w:rPr>
      </w:pPr>
      <w:r w:rsidRPr="00753AD8">
        <w:rPr>
          <w:rStyle w:val="tlid-translation"/>
          <w:rFonts w:cs="Times New Roman"/>
          <w:sz w:val="24"/>
          <w:szCs w:val="24"/>
        </w:rPr>
        <w:t>V zahraničí sa programy včasnej intervencie viažu najmä na prvé tri roky života dieťaťa.</w:t>
      </w:r>
      <w:r w:rsidR="00816D31">
        <w:rPr>
          <w:rStyle w:val="tlid-translation"/>
          <w:rFonts w:cs="Times New Roman"/>
          <w:sz w:val="24"/>
          <w:szCs w:val="24"/>
        </w:rPr>
        <w:t xml:space="preserve"> </w:t>
      </w:r>
      <w:r w:rsidRPr="00753AD8">
        <w:rPr>
          <w:rStyle w:val="tlid-translation"/>
          <w:rFonts w:cs="Times New Roman"/>
          <w:sz w:val="24"/>
          <w:szCs w:val="24"/>
        </w:rPr>
        <w:t xml:space="preserve"> </w:t>
      </w:r>
      <w:proofErr w:type="spellStart"/>
      <w:r w:rsidR="00816D31" w:rsidRPr="00816D31">
        <w:rPr>
          <w:rStyle w:val="tlid-translation"/>
          <w:rFonts w:cs="Times New Roman"/>
          <w:sz w:val="24"/>
          <w:szCs w:val="24"/>
        </w:rPr>
        <w:t>Shonkoff</w:t>
      </w:r>
      <w:proofErr w:type="spellEnd"/>
      <w:r w:rsidR="00816D31" w:rsidRPr="00816D31">
        <w:rPr>
          <w:rStyle w:val="tlid-translation"/>
          <w:rFonts w:cs="Times New Roman"/>
          <w:sz w:val="24"/>
          <w:szCs w:val="24"/>
        </w:rPr>
        <w:t xml:space="preserve"> a </w:t>
      </w:r>
      <w:proofErr w:type="spellStart"/>
      <w:r w:rsidR="00816D31" w:rsidRPr="00816D31">
        <w:rPr>
          <w:rStyle w:val="tlid-translation"/>
          <w:rFonts w:cs="Times New Roman"/>
          <w:sz w:val="24"/>
          <w:szCs w:val="24"/>
        </w:rPr>
        <w:t>Meisels</w:t>
      </w:r>
      <w:proofErr w:type="spellEnd"/>
      <w:r w:rsidR="00816D31" w:rsidRPr="00816D31">
        <w:rPr>
          <w:rStyle w:val="tlid-translation"/>
          <w:rFonts w:cs="Times New Roman"/>
          <w:sz w:val="24"/>
          <w:szCs w:val="24"/>
        </w:rPr>
        <w:t xml:space="preserve"> (1990) definujú včasnú intervenciu ako komplex multidisciplinárnych</w:t>
      </w:r>
      <w:r w:rsidR="00816D31">
        <w:rPr>
          <w:rStyle w:val="tlid-translation"/>
          <w:rFonts w:cs="Times New Roman"/>
          <w:sz w:val="24"/>
          <w:szCs w:val="24"/>
        </w:rPr>
        <w:t xml:space="preserve"> </w:t>
      </w:r>
      <w:r w:rsidRPr="00753AD8">
        <w:rPr>
          <w:rStyle w:val="tlid-translation"/>
          <w:rFonts w:cs="Times New Roman"/>
          <w:sz w:val="24"/>
          <w:szCs w:val="24"/>
        </w:rPr>
        <w:t xml:space="preserve">služieb poskytovaných vývinovo zraniteľným alebo znevýhodneným deťom od narodenia do troch rokov a ich rodinám. Od štvrtého roku je poskytované včasné vzdelávanie </w:t>
      </w:r>
      <w:r w:rsidRPr="00753AD8">
        <w:rPr>
          <w:rStyle w:val="tlid-translation"/>
          <w:rFonts w:cs="Times New Roman"/>
          <w:b/>
          <w:bCs/>
          <w:i/>
          <w:iCs/>
          <w:sz w:val="24"/>
          <w:szCs w:val="24"/>
        </w:rPr>
        <w:t xml:space="preserve">- </w:t>
      </w:r>
      <w:proofErr w:type="spellStart"/>
      <w:r w:rsidRPr="00753AD8">
        <w:rPr>
          <w:rStyle w:val="tlid-translation"/>
          <w:rFonts w:cs="Times New Roman"/>
          <w:b/>
          <w:bCs/>
          <w:i/>
          <w:iCs/>
          <w:sz w:val="24"/>
          <w:szCs w:val="24"/>
        </w:rPr>
        <w:t>early</w:t>
      </w:r>
      <w:proofErr w:type="spellEnd"/>
      <w:r w:rsidRPr="00753AD8">
        <w:rPr>
          <w:rStyle w:val="tlid-translation"/>
          <w:rFonts w:cs="Times New Roman"/>
          <w:b/>
          <w:bCs/>
          <w:i/>
          <w:iCs/>
          <w:sz w:val="24"/>
          <w:szCs w:val="24"/>
        </w:rPr>
        <w:t xml:space="preserve"> </w:t>
      </w:r>
      <w:proofErr w:type="spellStart"/>
      <w:r w:rsidRPr="00753AD8">
        <w:rPr>
          <w:rStyle w:val="tlid-translation"/>
          <w:rFonts w:cs="Times New Roman"/>
          <w:b/>
          <w:bCs/>
          <w:i/>
          <w:iCs/>
          <w:sz w:val="24"/>
          <w:szCs w:val="24"/>
        </w:rPr>
        <w:t>chilhood</w:t>
      </w:r>
      <w:proofErr w:type="spellEnd"/>
      <w:r w:rsidRPr="00753AD8">
        <w:rPr>
          <w:rStyle w:val="tlid-translation"/>
          <w:rFonts w:cs="Times New Roman"/>
          <w:b/>
          <w:bCs/>
          <w:i/>
          <w:iCs/>
          <w:sz w:val="24"/>
          <w:szCs w:val="24"/>
        </w:rPr>
        <w:t xml:space="preserve"> </w:t>
      </w:r>
      <w:proofErr w:type="spellStart"/>
      <w:r w:rsidRPr="00753AD8">
        <w:rPr>
          <w:rStyle w:val="tlid-translation"/>
          <w:rFonts w:cs="Times New Roman"/>
          <w:b/>
          <w:bCs/>
          <w:i/>
          <w:iCs/>
          <w:sz w:val="24"/>
          <w:szCs w:val="24"/>
        </w:rPr>
        <w:t>education</w:t>
      </w:r>
      <w:proofErr w:type="spellEnd"/>
      <w:r w:rsidRPr="00753AD8">
        <w:rPr>
          <w:rStyle w:val="tlid-translation"/>
          <w:rFonts w:cs="Times New Roman"/>
          <w:b/>
          <w:bCs/>
          <w:i/>
          <w:iCs/>
          <w:sz w:val="24"/>
          <w:szCs w:val="24"/>
        </w:rPr>
        <w:t xml:space="preserve">. </w:t>
      </w:r>
      <w:r w:rsidRPr="00753AD8">
        <w:rPr>
          <w:rStyle w:val="tlid-translation"/>
          <w:rFonts w:cs="Times New Roman"/>
          <w:sz w:val="24"/>
          <w:szCs w:val="24"/>
        </w:rPr>
        <w:t xml:space="preserve">Jeho cieľom je príprava dieťaťa na vzdelávanie, ktorá predpokladá rozvoj dieťaťa v nasledujúcich oblastiach: </w:t>
      </w:r>
    </w:p>
    <w:p w14:paraId="4929B297" w14:textId="77777777" w:rsidR="00B5270B" w:rsidRPr="00753AD8" w:rsidRDefault="00B5270B" w:rsidP="00753AD8">
      <w:pPr>
        <w:pStyle w:val="Odsekzoznamu"/>
        <w:numPr>
          <w:ilvl w:val="0"/>
          <w:numId w:val="6"/>
        </w:numPr>
        <w:spacing w:after="0" w:line="360" w:lineRule="auto"/>
        <w:jc w:val="both"/>
        <w:rPr>
          <w:rStyle w:val="tlid-translation"/>
          <w:rFonts w:cs="Times New Roman"/>
          <w:sz w:val="24"/>
          <w:szCs w:val="24"/>
        </w:rPr>
      </w:pPr>
      <w:r w:rsidRPr="00753AD8">
        <w:rPr>
          <w:rStyle w:val="tlid-translation"/>
          <w:rFonts w:cs="Times New Roman"/>
          <w:sz w:val="24"/>
          <w:szCs w:val="24"/>
        </w:rPr>
        <w:t>Fyzický a motorický vývoj – primeraný zdravotný stav, schopnosť hýbať sa a bežať, schopnosť uchopiť predmety, napr. ceruzku  a pod.</w:t>
      </w:r>
    </w:p>
    <w:p w14:paraId="5FB5151C" w14:textId="77777777" w:rsidR="00B5270B" w:rsidRPr="00753AD8" w:rsidRDefault="00B5270B" w:rsidP="00753AD8">
      <w:pPr>
        <w:pStyle w:val="Odsekzoznamu"/>
        <w:numPr>
          <w:ilvl w:val="0"/>
          <w:numId w:val="6"/>
        </w:numPr>
        <w:spacing w:after="0" w:line="360" w:lineRule="auto"/>
        <w:jc w:val="both"/>
        <w:rPr>
          <w:rStyle w:val="tlid-translation"/>
          <w:rFonts w:cs="Times New Roman"/>
          <w:sz w:val="24"/>
          <w:szCs w:val="24"/>
        </w:rPr>
      </w:pPr>
      <w:r w:rsidRPr="00753AD8">
        <w:rPr>
          <w:rStyle w:val="tlid-translation"/>
          <w:rFonts w:cs="Times New Roman"/>
          <w:sz w:val="24"/>
          <w:szCs w:val="24"/>
        </w:rPr>
        <w:t>Kognitívny vývoj  - schopnosť porozumieť informáciám, logické myslenie, pochopenie pravidiel a vzorcov správania, schopnosť riešiť hádanky a pod.</w:t>
      </w:r>
    </w:p>
    <w:p w14:paraId="40F7AD3C" w14:textId="77777777" w:rsidR="00B5270B" w:rsidRPr="00753AD8" w:rsidRDefault="00B5270B" w:rsidP="00753AD8">
      <w:pPr>
        <w:pStyle w:val="Odsekzoznamu"/>
        <w:numPr>
          <w:ilvl w:val="0"/>
          <w:numId w:val="6"/>
        </w:numPr>
        <w:spacing w:after="0" w:line="360" w:lineRule="auto"/>
        <w:jc w:val="both"/>
        <w:rPr>
          <w:rStyle w:val="tlid-translation"/>
          <w:rFonts w:cs="Times New Roman"/>
          <w:sz w:val="24"/>
          <w:szCs w:val="24"/>
        </w:rPr>
      </w:pPr>
      <w:r w:rsidRPr="00753AD8">
        <w:rPr>
          <w:rStyle w:val="tlid-translation"/>
          <w:rFonts w:cs="Times New Roman"/>
          <w:sz w:val="24"/>
          <w:szCs w:val="24"/>
        </w:rPr>
        <w:t>Rozvoj reči- schopnosť porozumieť hovoreným obsahom, schopnosť rozprávať sa s druhými, odpovedať na otázky</w:t>
      </w:r>
    </w:p>
    <w:p w14:paraId="78BDBD5F" w14:textId="77777777" w:rsidR="00B5270B" w:rsidRPr="00753AD8" w:rsidRDefault="00B5270B" w:rsidP="00753AD8">
      <w:pPr>
        <w:pStyle w:val="Odsekzoznamu"/>
        <w:numPr>
          <w:ilvl w:val="0"/>
          <w:numId w:val="6"/>
        </w:numPr>
        <w:spacing w:after="0" w:line="360" w:lineRule="auto"/>
        <w:jc w:val="both"/>
        <w:rPr>
          <w:rStyle w:val="tlid-translation"/>
          <w:rFonts w:cs="Times New Roman"/>
          <w:sz w:val="24"/>
          <w:szCs w:val="24"/>
        </w:rPr>
      </w:pPr>
      <w:r w:rsidRPr="00753AD8">
        <w:rPr>
          <w:rStyle w:val="tlid-translation"/>
          <w:rFonts w:cs="Times New Roman"/>
          <w:sz w:val="24"/>
          <w:szCs w:val="24"/>
        </w:rPr>
        <w:t>Sociálny a emocionálny vývoj- správať sa slušne, dodržiavať pravidlá, spolupracovať s ostatnými. Byť schopný sa podeliť.</w:t>
      </w:r>
    </w:p>
    <w:p w14:paraId="51699E86" w14:textId="2CD4AB25" w:rsidR="00B5270B" w:rsidRPr="00753AD8" w:rsidRDefault="00B5270B" w:rsidP="00753AD8">
      <w:pPr>
        <w:pStyle w:val="Odsekzoznamu"/>
        <w:numPr>
          <w:ilvl w:val="0"/>
          <w:numId w:val="6"/>
        </w:numPr>
        <w:spacing w:after="0" w:line="360" w:lineRule="auto"/>
        <w:jc w:val="both"/>
        <w:rPr>
          <w:rStyle w:val="tlid-translation"/>
          <w:rFonts w:cs="Times New Roman"/>
          <w:sz w:val="24"/>
          <w:szCs w:val="24"/>
        </w:rPr>
      </w:pPr>
      <w:r w:rsidRPr="00753AD8">
        <w:rPr>
          <w:rStyle w:val="tlid-translation"/>
          <w:rFonts w:cs="Times New Roman"/>
          <w:sz w:val="24"/>
          <w:szCs w:val="24"/>
        </w:rPr>
        <w:t xml:space="preserve">Pripravenosť na vzdelávanie - zaujímať sa o učenie, schopný sa sústrediť na a plniť úlohy </w:t>
      </w:r>
    </w:p>
    <w:p w14:paraId="5F43354C" w14:textId="7417C5AE" w:rsidR="00BA0AF3" w:rsidRPr="00753AD8" w:rsidRDefault="00753AD8" w:rsidP="00753AD8">
      <w:pPr>
        <w:pStyle w:val="Nadpis1"/>
        <w:spacing w:after="240"/>
        <w:rPr>
          <w:rStyle w:val="tlid-translation"/>
          <w:rFonts w:asciiTheme="minorHAnsi" w:hAnsiTheme="minorHAnsi" w:cs="Times New Roman"/>
          <w:b/>
          <w:bCs/>
          <w:color w:val="000000" w:themeColor="text1"/>
        </w:rPr>
      </w:pPr>
      <w:bookmarkStart w:id="2" w:name="_Toc36213272"/>
      <w:r w:rsidRPr="00753AD8">
        <w:rPr>
          <w:rStyle w:val="tlid-translation"/>
          <w:rFonts w:asciiTheme="minorHAnsi" w:hAnsiTheme="minorHAnsi" w:cs="Times New Roman"/>
          <w:b/>
          <w:bCs/>
          <w:color w:val="000000" w:themeColor="text1"/>
        </w:rPr>
        <w:t>2 Východiskové teoretické rámce</w:t>
      </w:r>
      <w:bookmarkEnd w:id="2"/>
    </w:p>
    <w:p w14:paraId="3060A0FE" w14:textId="77777777" w:rsidR="00BA0AF3" w:rsidRPr="00753AD8" w:rsidRDefault="00BA0AF3" w:rsidP="00753AD8">
      <w:pPr>
        <w:spacing w:line="360" w:lineRule="auto"/>
        <w:jc w:val="both"/>
        <w:rPr>
          <w:rStyle w:val="tlid-translation"/>
          <w:rFonts w:cs="Times New Roman"/>
          <w:b/>
          <w:sz w:val="24"/>
          <w:szCs w:val="24"/>
        </w:rPr>
      </w:pPr>
      <w:r w:rsidRPr="00753AD8">
        <w:rPr>
          <w:rStyle w:val="tlid-translation"/>
          <w:rFonts w:cs="Times New Roman"/>
          <w:b/>
          <w:sz w:val="24"/>
          <w:szCs w:val="24"/>
        </w:rPr>
        <w:t>Stratégia Európa 2020</w:t>
      </w:r>
    </w:p>
    <w:p w14:paraId="060CF7D5" w14:textId="77777777" w:rsidR="00BA0AF3" w:rsidRPr="00753AD8" w:rsidRDefault="00BA0AF3" w:rsidP="00753AD8">
      <w:pPr>
        <w:spacing w:line="360" w:lineRule="auto"/>
        <w:ind w:firstLine="360"/>
        <w:jc w:val="both"/>
        <w:rPr>
          <w:rStyle w:val="tlid-translation"/>
          <w:rFonts w:cs="Times New Roman"/>
          <w:sz w:val="24"/>
          <w:szCs w:val="24"/>
        </w:rPr>
      </w:pPr>
      <w:r w:rsidRPr="00753AD8">
        <w:rPr>
          <w:rStyle w:val="tlid-translation"/>
          <w:rFonts w:cs="Times New Roman"/>
          <w:sz w:val="24"/>
          <w:szCs w:val="24"/>
        </w:rPr>
        <w:t xml:space="preserve">Ako súčasť stratégie Európa 2020 boli v rámci boja proti chudobe Európskou radou vypracované odporúčania pre jednotlivé krajiny, ktoré sa týkajú chudoby a sociálneho vylúčenia detí. K hlavným oblastiam patria: </w:t>
      </w:r>
    </w:p>
    <w:p w14:paraId="3A8C6BC3" w14:textId="77777777" w:rsidR="00BA0AF3" w:rsidRPr="00753AD8" w:rsidRDefault="00BA0AF3" w:rsidP="00753AD8">
      <w:pPr>
        <w:pStyle w:val="Odsekzoznamu"/>
        <w:numPr>
          <w:ilvl w:val="0"/>
          <w:numId w:val="4"/>
        </w:numPr>
        <w:spacing w:line="360" w:lineRule="auto"/>
        <w:jc w:val="both"/>
        <w:rPr>
          <w:rStyle w:val="tlid-translation"/>
          <w:rFonts w:cs="Times New Roman"/>
          <w:sz w:val="24"/>
          <w:szCs w:val="24"/>
        </w:rPr>
      </w:pPr>
      <w:r w:rsidRPr="00753AD8">
        <w:rPr>
          <w:rStyle w:val="tlid-translation"/>
          <w:rFonts w:cs="Times New Roman"/>
          <w:sz w:val="24"/>
          <w:szCs w:val="24"/>
        </w:rPr>
        <w:t>podpora príjmu,</w:t>
      </w:r>
    </w:p>
    <w:p w14:paraId="380EF953" w14:textId="77777777" w:rsidR="00BA0AF3" w:rsidRPr="00753AD8" w:rsidRDefault="00BA0AF3" w:rsidP="00753AD8">
      <w:pPr>
        <w:pStyle w:val="Odsekzoznamu"/>
        <w:numPr>
          <w:ilvl w:val="0"/>
          <w:numId w:val="4"/>
        </w:numPr>
        <w:spacing w:line="360" w:lineRule="auto"/>
        <w:jc w:val="both"/>
        <w:rPr>
          <w:rStyle w:val="tlid-translation"/>
          <w:rFonts w:cs="Times New Roman"/>
          <w:sz w:val="24"/>
          <w:szCs w:val="24"/>
        </w:rPr>
      </w:pPr>
      <w:r w:rsidRPr="00753AD8">
        <w:rPr>
          <w:rStyle w:val="tlid-translation"/>
          <w:rFonts w:cs="Times New Roman"/>
          <w:sz w:val="24"/>
          <w:szCs w:val="24"/>
        </w:rPr>
        <w:t xml:space="preserve">efektívnosť, </w:t>
      </w:r>
    </w:p>
    <w:p w14:paraId="317FA4B1" w14:textId="77777777" w:rsidR="00BA0AF3" w:rsidRPr="00753AD8" w:rsidRDefault="00BA0AF3" w:rsidP="00753AD8">
      <w:pPr>
        <w:pStyle w:val="Odsekzoznamu"/>
        <w:numPr>
          <w:ilvl w:val="0"/>
          <w:numId w:val="4"/>
        </w:numPr>
        <w:spacing w:line="360" w:lineRule="auto"/>
        <w:jc w:val="both"/>
        <w:rPr>
          <w:rStyle w:val="tlid-translation"/>
          <w:rFonts w:cs="Times New Roman"/>
          <w:sz w:val="24"/>
          <w:szCs w:val="24"/>
        </w:rPr>
      </w:pPr>
      <w:r w:rsidRPr="00753AD8">
        <w:rPr>
          <w:rStyle w:val="tlid-translation"/>
          <w:rFonts w:cs="Times New Roman"/>
          <w:sz w:val="24"/>
          <w:szCs w:val="24"/>
        </w:rPr>
        <w:lastRenderedPageBreak/>
        <w:t>dostupnosť služieb</w:t>
      </w:r>
    </w:p>
    <w:p w14:paraId="08DDF558" w14:textId="77777777" w:rsidR="00BA0AF3" w:rsidRPr="00753AD8" w:rsidRDefault="00BA0AF3" w:rsidP="00753AD8">
      <w:pPr>
        <w:pStyle w:val="Odsekzoznamu"/>
        <w:numPr>
          <w:ilvl w:val="0"/>
          <w:numId w:val="4"/>
        </w:numPr>
        <w:spacing w:line="360" w:lineRule="auto"/>
        <w:jc w:val="both"/>
        <w:rPr>
          <w:rStyle w:val="tlid-translation"/>
          <w:rFonts w:cs="Times New Roman"/>
          <w:sz w:val="24"/>
          <w:szCs w:val="24"/>
        </w:rPr>
      </w:pPr>
      <w:r w:rsidRPr="00753AD8">
        <w:rPr>
          <w:rStyle w:val="tlid-translation"/>
          <w:rFonts w:cs="Times New Roman"/>
          <w:sz w:val="24"/>
          <w:szCs w:val="24"/>
        </w:rPr>
        <w:t xml:space="preserve">vzdelávanie a starostlivosť v ranom detstve, </w:t>
      </w:r>
    </w:p>
    <w:p w14:paraId="4619D8AE" w14:textId="77777777" w:rsidR="00BA0AF3" w:rsidRPr="00753AD8" w:rsidRDefault="00BA0AF3" w:rsidP="00753AD8">
      <w:pPr>
        <w:pStyle w:val="Odsekzoznamu"/>
        <w:numPr>
          <w:ilvl w:val="0"/>
          <w:numId w:val="4"/>
        </w:numPr>
        <w:spacing w:line="360" w:lineRule="auto"/>
        <w:jc w:val="both"/>
        <w:rPr>
          <w:rStyle w:val="tlid-translation"/>
          <w:rFonts w:cs="Times New Roman"/>
          <w:sz w:val="24"/>
          <w:szCs w:val="24"/>
        </w:rPr>
      </w:pPr>
      <w:r w:rsidRPr="00753AD8">
        <w:rPr>
          <w:rStyle w:val="tlid-translation"/>
          <w:rFonts w:cs="Times New Roman"/>
          <w:sz w:val="24"/>
          <w:szCs w:val="24"/>
        </w:rPr>
        <w:t>inkluzívne vzdelávanie,</w:t>
      </w:r>
    </w:p>
    <w:p w14:paraId="689A6F63" w14:textId="77777777" w:rsidR="00BA0AF3" w:rsidRPr="00753AD8" w:rsidRDefault="00BA0AF3" w:rsidP="00753AD8">
      <w:pPr>
        <w:pStyle w:val="Odsekzoznamu"/>
        <w:numPr>
          <w:ilvl w:val="0"/>
          <w:numId w:val="4"/>
        </w:numPr>
        <w:spacing w:line="360" w:lineRule="auto"/>
        <w:jc w:val="both"/>
        <w:rPr>
          <w:rStyle w:val="tlid-translation"/>
          <w:rFonts w:cs="Times New Roman"/>
          <w:sz w:val="24"/>
          <w:szCs w:val="24"/>
        </w:rPr>
      </w:pPr>
      <w:r w:rsidRPr="00753AD8">
        <w:rPr>
          <w:rStyle w:val="tlid-translation"/>
          <w:rFonts w:cs="Times New Roman"/>
          <w:sz w:val="24"/>
          <w:szCs w:val="24"/>
        </w:rPr>
        <w:t>cenovo dostupné bývanie,</w:t>
      </w:r>
    </w:p>
    <w:p w14:paraId="2CFD98D6" w14:textId="43FBDF02" w:rsidR="00BA0AF3" w:rsidRPr="00753AD8" w:rsidRDefault="00BA0AF3" w:rsidP="00753AD8">
      <w:pPr>
        <w:pStyle w:val="Odsekzoznamu"/>
        <w:numPr>
          <w:ilvl w:val="0"/>
          <w:numId w:val="4"/>
        </w:numPr>
        <w:spacing w:line="360" w:lineRule="auto"/>
        <w:jc w:val="both"/>
        <w:rPr>
          <w:rStyle w:val="tlid-translation"/>
          <w:rFonts w:cs="Times New Roman"/>
          <w:sz w:val="24"/>
          <w:szCs w:val="24"/>
        </w:rPr>
      </w:pPr>
      <w:r w:rsidRPr="00753AD8">
        <w:rPr>
          <w:rStyle w:val="tlid-translation"/>
          <w:rFonts w:cs="Times New Roman"/>
          <w:sz w:val="24"/>
          <w:szCs w:val="24"/>
        </w:rPr>
        <w:t>Rómovia,  a pod.</w:t>
      </w:r>
    </w:p>
    <w:p w14:paraId="17DD223C" w14:textId="77777777" w:rsidR="00BA0AF3" w:rsidRPr="00753AD8" w:rsidRDefault="00BA0AF3" w:rsidP="00753AD8">
      <w:pPr>
        <w:spacing w:line="360" w:lineRule="auto"/>
        <w:jc w:val="both"/>
        <w:rPr>
          <w:rStyle w:val="tlid-translation"/>
          <w:rFonts w:cs="Times New Roman"/>
          <w:b/>
          <w:sz w:val="24"/>
          <w:szCs w:val="24"/>
        </w:rPr>
      </w:pPr>
      <w:r w:rsidRPr="00753AD8">
        <w:rPr>
          <w:rStyle w:val="tlid-translation"/>
          <w:rFonts w:cs="Times New Roman"/>
          <w:b/>
          <w:sz w:val="24"/>
          <w:szCs w:val="24"/>
        </w:rPr>
        <w:t>Teória pripútania</w:t>
      </w:r>
    </w:p>
    <w:p w14:paraId="19771F22" w14:textId="05F743EE" w:rsidR="00BA0AF3" w:rsidRPr="00753AD8" w:rsidRDefault="00BA0AF3" w:rsidP="00753AD8">
      <w:pPr>
        <w:spacing w:line="360" w:lineRule="auto"/>
        <w:ind w:firstLine="708"/>
        <w:jc w:val="both"/>
        <w:rPr>
          <w:rStyle w:val="tlid-translation"/>
          <w:rFonts w:cs="Times New Roman"/>
          <w:sz w:val="24"/>
          <w:szCs w:val="24"/>
        </w:rPr>
      </w:pPr>
      <w:r w:rsidRPr="00753AD8">
        <w:rPr>
          <w:rStyle w:val="tlid-translation"/>
          <w:rFonts w:cs="Times New Roman"/>
          <w:sz w:val="24"/>
          <w:szCs w:val="24"/>
        </w:rPr>
        <w:t xml:space="preserve">Pevná emocionálna väzba medzi rodičom a dieťaťom sa označuje ako </w:t>
      </w:r>
      <w:r w:rsidRPr="00753AD8">
        <w:rPr>
          <w:rStyle w:val="tlid-translation"/>
          <w:rFonts w:cs="Times New Roman"/>
          <w:b/>
          <w:i/>
          <w:sz w:val="24"/>
          <w:szCs w:val="24"/>
        </w:rPr>
        <w:t>pripútanie</w:t>
      </w:r>
      <w:r w:rsidRPr="00753AD8">
        <w:rPr>
          <w:rStyle w:val="tlid-translation"/>
          <w:rFonts w:cs="Times New Roman"/>
          <w:sz w:val="24"/>
          <w:szCs w:val="24"/>
        </w:rPr>
        <w:t xml:space="preserve"> (Bowlby,1969). Pripútanie v ranom detstve súvisí so sociálnymi, emocionálnymi a kognitívnymi schopnosťami v neskoršom období. Dôkazy ukazujú, že deti so zabezpečeným pripútaním k rodičom dokážu lepšie využiť príležitosti, ktoré škola ponúka, rozvíjať lepšie sociálne zručnosti a mať väčšiu emocionálnu stabilitu ako deti, ktoré nie sú bezpečne pripútané. </w:t>
      </w:r>
      <w:r w:rsidR="005C0629" w:rsidRPr="00753AD8">
        <w:rPr>
          <w:rFonts w:cs="Times New Roman"/>
          <w:sz w:val="24"/>
          <w:szCs w:val="24"/>
        </w:rPr>
        <w:t>Porucha vzťahovej väzby priamo vplýva na jedinca a jej miera je závislá od patogénnych vplyvov prostredia, v ktorom žije</w:t>
      </w:r>
      <w:r w:rsidR="00505C46" w:rsidRPr="00753AD8">
        <w:rPr>
          <w:rFonts w:cs="Times New Roman"/>
          <w:sz w:val="24"/>
          <w:szCs w:val="24"/>
        </w:rPr>
        <w:t>.</w:t>
      </w:r>
      <w:r w:rsidR="005C0629" w:rsidRPr="00753AD8">
        <w:rPr>
          <w:rFonts w:cs="Times New Roman"/>
          <w:sz w:val="24"/>
          <w:szCs w:val="24"/>
        </w:rPr>
        <w:t xml:space="preserve"> </w:t>
      </w:r>
      <w:r w:rsidR="00505C46" w:rsidRPr="00753AD8">
        <w:rPr>
          <w:rFonts w:cs="Times New Roman"/>
          <w:sz w:val="24"/>
          <w:szCs w:val="24"/>
        </w:rPr>
        <w:t>Neuspokojivý raný vzťah medzi dieťaťom a matkou negatívne ovplyvňuje jeho zdravie a vývin a má pre dieťa vždy dlhodobé negatívne dôsledky (častejšie akútne i chronické poruchy zdravia, zlyhávajúce partnerské vzťahy, ťažkosti vo výchove detí) (</w:t>
      </w:r>
      <w:proofErr w:type="spellStart"/>
      <w:r w:rsidR="00505C46" w:rsidRPr="00753AD8">
        <w:rPr>
          <w:rFonts w:cs="Times New Roman"/>
          <w:sz w:val="24"/>
          <w:szCs w:val="24"/>
        </w:rPr>
        <w:t>Hašto</w:t>
      </w:r>
      <w:proofErr w:type="spellEnd"/>
      <w:r w:rsidR="00505C46" w:rsidRPr="00753AD8">
        <w:rPr>
          <w:rFonts w:cs="Times New Roman"/>
          <w:sz w:val="24"/>
          <w:szCs w:val="24"/>
        </w:rPr>
        <w:t>, 2005).</w:t>
      </w:r>
    </w:p>
    <w:p w14:paraId="09F20BD5" w14:textId="77777777" w:rsidR="00BA0AF3" w:rsidRPr="00753AD8" w:rsidRDefault="00BA0AF3" w:rsidP="00753AD8">
      <w:pPr>
        <w:spacing w:line="360" w:lineRule="auto"/>
        <w:jc w:val="both"/>
        <w:rPr>
          <w:rStyle w:val="tlid-translation"/>
          <w:rFonts w:cs="Times New Roman"/>
          <w:b/>
          <w:sz w:val="24"/>
          <w:szCs w:val="24"/>
        </w:rPr>
      </w:pPr>
      <w:r w:rsidRPr="00753AD8">
        <w:rPr>
          <w:rStyle w:val="tlid-translation"/>
          <w:rFonts w:cs="Times New Roman"/>
          <w:b/>
          <w:sz w:val="24"/>
          <w:szCs w:val="24"/>
        </w:rPr>
        <w:t>Teória sociálneho učenia</w:t>
      </w:r>
    </w:p>
    <w:p w14:paraId="25BCB1DD" w14:textId="4113318A" w:rsidR="00BA0AF3" w:rsidRPr="00753AD8" w:rsidRDefault="00BA0AF3" w:rsidP="00753AD8">
      <w:pPr>
        <w:spacing w:line="360" w:lineRule="auto"/>
        <w:ind w:firstLine="708"/>
        <w:jc w:val="both"/>
        <w:rPr>
          <w:rStyle w:val="tlid-translation"/>
          <w:rFonts w:cs="Times New Roman"/>
          <w:sz w:val="24"/>
          <w:szCs w:val="24"/>
        </w:rPr>
      </w:pPr>
      <w:r w:rsidRPr="00753AD8">
        <w:rPr>
          <w:rStyle w:val="tlid-translation"/>
          <w:rFonts w:cs="Times New Roman"/>
          <w:sz w:val="24"/>
          <w:szCs w:val="24"/>
        </w:rPr>
        <w:t>Teória sociálneho učenia naznačuje, že deti sa učia z dôsledkov svojich interakcií vo svete a z pozorovania tých, ktoré sú okolo nich (</w:t>
      </w:r>
      <w:proofErr w:type="spellStart"/>
      <w:r w:rsidRPr="00753AD8">
        <w:rPr>
          <w:rStyle w:val="tlid-translation"/>
          <w:rFonts w:cs="Times New Roman"/>
          <w:sz w:val="24"/>
          <w:szCs w:val="24"/>
        </w:rPr>
        <w:t>Bandura</w:t>
      </w:r>
      <w:proofErr w:type="spellEnd"/>
      <w:r w:rsidRPr="00753AD8">
        <w:rPr>
          <w:rStyle w:val="tlid-translation"/>
          <w:rFonts w:cs="Times New Roman"/>
          <w:sz w:val="24"/>
          <w:szCs w:val="24"/>
        </w:rPr>
        <w:t>, 1977). V tomto zmysle rodičia slúžia ako vzor pre svoje deti a učia prostredníctvom svojho správania.</w:t>
      </w:r>
    </w:p>
    <w:p w14:paraId="530029B3" w14:textId="77777777" w:rsidR="00BA0AF3" w:rsidRPr="00753AD8" w:rsidRDefault="00BA0AF3" w:rsidP="00753AD8">
      <w:pPr>
        <w:spacing w:line="360" w:lineRule="auto"/>
        <w:jc w:val="both"/>
        <w:rPr>
          <w:rFonts w:cs="Times New Roman"/>
          <w:b/>
          <w:sz w:val="24"/>
          <w:szCs w:val="24"/>
        </w:rPr>
      </w:pPr>
      <w:r w:rsidRPr="00753AD8">
        <w:rPr>
          <w:rFonts w:cs="Times New Roman"/>
          <w:b/>
          <w:sz w:val="24"/>
          <w:szCs w:val="24"/>
        </w:rPr>
        <w:t>Teória ekologických systémov.</w:t>
      </w:r>
    </w:p>
    <w:p w14:paraId="484C9DA1" w14:textId="1D47FA25" w:rsidR="00BA0AF3" w:rsidRPr="00753AD8" w:rsidRDefault="00BA0AF3" w:rsidP="00753AD8">
      <w:pPr>
        <w:spacing w:line="360" w:lineRule="auto"/>
        <w:ind w:firstLine="708"/>
        <w:jc w:val="both"/>
        <w:rPr>
          <w:rFonts w:cs="Times New Roman"/>
          <w:b/>
          <w:bCs/>
          <w:i/>
          <w:iCs/>
          <w:sz w:val="24"/>
          <w:szCs w:val="24"/>
        </w:rPr>
      </w:pPr>
      <w:r w:rsidRPr="00753AD8">
        <w:rPr>
          <w:rFonts w:cs="Times New Roman"/>
          <w:sz w:val="24"/>
          <w:szCs w:val="24"/>
        </w:rPr>
        <w:t xml:space="preserve">Z pohľadu súčasnej podoby včasnej intervencie je jednoznačne prelomová </w:t>
      </w:r>
      <w:proofErr w:type="spellStart"/>
      <w:r w:rsidRPr="00753AD8">
        <w:rPr>
          <w:rFonts w:cs="Times New Roman"/>
          <w:sz w:val="24"/>
          <w:szCs w:val="24"/>
        </w:rPr>
        <w:t>Bronfenbrennerova</w:t>
      </w:r>
      <w:proofErr w:type="spellEnd"/>
      <w:r w:rsidRPr="00753AD8">
        <w:rPr>
          <w:rFonts w:cs="Times New Roman"/>
          <w:sz w:val="24"/>
          <w:szCs w:val="24"/>
        </w:rPr>
        <w:t xml:space="preserve"> (1979) teória ekologických systémov. </w:t>
      </w:r>
      <w:proofErr w:type="spellStart"/>
      <w:r w:rsidRPr="00753AD8">
        <w:rPr>
          <w:rFonts w:cs="Times New Roman"/>
          <w:sz w:val="24"/>
          <w:szCs w:val="24"/>
        </w:rPr>
        <w:t>Urie</w:t>
      </w:r>
      <w:proofErr w:type="spellEnd"/>
      <w:r w:rsidRPr="00753AD8">
        <w:rPr>
          <w:rFonts w:cs="Times New Roman"/>
          <w:sz w:val="24"/>
          <w:szCs w:val="24"/>
        </w:rPr>
        <w:t xml:space="preserve"> </w:t>
      </w:r>
      <w:proofErr w:type="spellStart"/>
      <w:r w:rsidRPr="00753AD8">
        <w:rPr>
          <w:rFonts w:cs="Times New Roman"/>
          <w:sz w:val="24"/>
          <w:szCs w:val="24"/>
        </w:rPr>
        <w:t>Bronfenbrenner</w:t>
      </w:r>
      <w:proofErr w:type="spellEnd"/>
      <w:r w:rsidRPr="00753AD8">
        <w:rPr>
          <w:rFonts w:cs="Times New Roman"/>
          <w:sz w:val="24"/>
          <w:szCs w:val="24"/>
        </w:rPr>
        <w:t xml:space="preserve"> vypracoval teoretický model, ktorý zmenil spôsob nazerania na človeka nielen z pohľadu vedeckých pracovníkov, ale významne ovplyvnil aj tvorbu programov pre deti a ich rodiny.</w:t>
      </w:r>
      <w:r w:rsidR="009F124C" w:rsidRPr="00753AD8">
        <w:rPr>
          <w:rFonts w:cs="Times New Roman"/>
          <w:sz w:val="24"/>
          <w:szCs w:val="24"/>
        </w:rPr>
        <w:t xml:space="preserve"> Teória je</w:t>
      </w:r>
      <w:r w:rsidRPr="00753AD8">
        <w:rPr>
          <w:rFonts w:cs="Times New Roman"/>
          <w:sz w:val="24"/>
          <w:szCs w:val="24"/>
        </w:rPr>
        <w:t xml:space="preserve"> založená na predpoklade, že ak chceme pochopiť vývoj človeka musíme poznať aj prostredie, v ktorom jeho vývoj prebieha. Ak skúmame vývoj dieťaťa, musíme sa pozrieť nielen na dieťa a jeho bezprostredné prostredie, ale aj na interakciu v rámci širšieho prostredia. </w:t>
      </w:r>
      <w:r w:rsidRPr="00753AD8">
        <w:rPr>
          <w:rFonts w:cs="Times New Roman"/>
          <w:b/>
          <w:bCs/>
          <w:i/>
          <w:iCs/>
          <w:sz w:val="24"/>
          <w:szCs w:val="24"/>
        </w:rPr>
        <w:t xml:space="preserve">Naznačuje, že posúdenie dieťaťa by malo zahŕňať hodnotenie jeho rodiny a vziať do úvahy otázky ako </w:t>
      </w:r>
      <w:r w:rsidRPr="00753AD8">
        <w:rPr>
          <w:rFonts w:cs="Times New Roman"/>
          <w:b/>
          <w:bCs/>
          <w:i/>
          <w:iCs/>
          <w:sz w:val="24"/>
          <w:szCs w:val="24"/>
        </w:rPr>
        <w:lastRenderedPageBreak/>
        <w:t xml:space="preserve">hodnotový systém komunity (napríklad postoje k deťom, ktoré majú postihnutie) a vplyv faktorov politická situácia v krajine (Slaná et. </w:t>
      </w:r>
      <w:proofErr w:type="spellStart"/>
      <w:r w:rsidRPr="00753AD8">
        <w:rPr>
          <w:rFonts w:cs="Times New Roman"/>
          <w:b/>
          <w:bCs/>
          <w:i/>
          <w:iCs/>
          <w:sz w:val="24"/>
          <w:szCs w:val="24"/>
        </w:rPr>
        <w:t>al</w:t>
      </w:r>
      <w:proofErr w:type="spellEnd"/>
      <w:r w:rsidRPr="00753AD8">
        <w:rPr>
          <w:rFonts w:cs="Times New Roman"/>
          <w:b/>
          <w:bCs/>
          <w:i/>
          <w:iCs/>
          <w:sz w:val="24"/>
          <w:szCs w:val="24"/>
        </w:rPr>
        <w:t>, 2017).</w:t>
      </w:r>
    </w:p>
    <w:p w14:paraId="3E480F04" w14:textId="77777777" w:rsidR="00BA0AF3" w:rsidRPr="00753AD8" w:rsidRDefault="00BA0AF3" w:rsidP="003212A5">
      <w:pPr>
        <w:spacing w:line="360" w:lineRule="auto"/>
        <w:ind w:firstLine="708"/>
        <w:jc w:val="both"/>
        <w:rPr>
          <w:rStyle w:val="tlid-translation"/>
          <w:rFonts w:cs="Times New Roman"/>
          <w:sz w:val="24"/>
          <w:szCs w:val="24"/>
        </w:rPr>
      </w:pPr>
      <w:r w:rsidRPr="00753AD8">
        <w:rPr>
          <w:rStyle w:val="tlid-translation"/>
          <w:rFonts w:cs="Times New Roman"/>
          <w:sz w:val="24"/>
          <w:szCs w:val="24"/>
        </w:rPr>
        <w:t>Pre zdravý vývoj dieťaťa sú v prvých rokoch života kľúčoví a nezastupiteľní rodičia. Interakcia medzi dieťaťom a prostredím ovplyvňuje jeho celý ďalší vývoj. Rodičia slúžia ako vzor pre svoje deti a učia ich prostredníctvom svojho správania. Ak majú rodičia osvojené zdravšie a spoločensky prijateľné správanie, slúžia svojim deťom ako pozitívny príklad. Deti sa prejavujú spoločensky akceptovaným správaním a zdravšími interakciami.</w:t>
      </w:r>
    </w:p>
    <w:p w14:paraId="6D74EB03" w14:textId="362BE498" w:rsidR="00BA0AF3" w:rsidRPr="00753AD8" w:rsidRDefault="00BA0AF3" w:rsidP="003212A5">
      <w:pPr>
        <w:spacing w:line="360" w:lineRule="auto"/>
        <w:ind w:firstLine="708"/>
        <w:jc w:val="both"/>
        <w:rPr>
          <w:rStyle w:val="tlid-translation"/>
          <w:rFonts w:cs="Times New Roman"/>
          <w:sz w:val="24"/>
          <w:szCs w:val="24"/>
        </w:rPr>
      </w:pPr>
      <w:r w:rsidRPr="00753AD8">
        <w:rPr>
          <w:rStyle w:val="tlid-translation"/>
          <w:rFonts w:cs="Times New Roman"/>
          <w:sz w:val="24"/>
          <w:szCs w:val="24"/>
        </w:rPr>
        <w:t xml:space="preserve">Vychádzajúc z horeuvedených teórií je predpokladom úspešnej včasnej intervencie pre deti (nielen) zo sociálne znevýhodneného prostredia </w:t>
      </w:r>
      <w:r w:rsidRPr="00753AD8">
        <w:rPr>
          <w:rStyle w:val="tlid-translation"/>
          <w:rFonts w:cs="Times New Roman"/>
          <w:b/>
          <w:bCs/>
          <w:i/>
          <w:iCs/>
          <w:sz w:val="24"/>
          <w:szCs w:val="24"/>
        </w:rPr>
        <w:t>intenzívna podpora rodičov s cieľom rozvíjať ich rodičovské kompetencie</w:t>
      </w:r>
      <w:r w:rsidRPr="00753AD8">
        <w:rPr>
          <w:rStyle w:val="tlid-translation"/>
          <w:rFonts w:cs="Times New Roman"/>
          <w:sz w:val="24"/>
          <w:szCs w:val="24"/>
        </w:rPr>
        <w:t xml:space="preserve"> a podporovať budovanie kvalitného a podnetného domáceho prostredia.</w:t>
      </w:r>
    </w:p>
    <w:p w14:paraId="2638AAC7" w14:textId="10972C7D" w:rsidR="00D16984" w:rsidRPr="00753AD8" w:rsidRDefault="00753AD8" w:rsidP="00753AD8">
      <w:pPr>
        <w:pStyle w:val="Nadpis1"/>
        <w:spacing w:after="240"/>
        <w:jc w:val="both"/>
        <w:rPr>
          <w:rStyle w:val="tlid-translation"/>
          <w:rFonts w:asciiTheme="minorHAnsi" w:hAnsiTheme="minorHAnsi" w:cs="Times New Roman"/>
          <w:b/>
          <w:bCs/>
          <w:color w:val="000000" w:themeColor="text1"/>
        </w:rPr>
      </w:pPr>
      <w:bookmarkStart w:id="3" w:name="_Toc36213273"/>
      <w:r w:rsidRPr="00753AD8">
        <w:rPr>
          <w:rStyle w:val="tlid-translation"/>
          <w:rFonts w:asciiTheme="minorHAnsi" w:hAnsiTheme="minorHAnsi" w:cs="Times New Roman"/>
          <w:b/>
          <w:color w:val="000000" w:themeColor="text1"/>
        </w:rPr>
        <w:t xml:space="preserve">3 </w:t>
      </w:r>
      <w:r w:rsidRPr="00753AD8">
        <w:rPr>
          <w:rStyle w:val="tlid-translation"/>
          <w:rFonts w:asciiTheme="minorHAnsi" w:hAnsiTheme="minorHAnsi" w:cs="Times New Roman"/>
          <w:b/>
          <w:bCs/>
          <w:color w:val="000000" w:themeColor="text1"/>
        </w:rPr>
        <w:t>Včasná starostlivosť a vzdelávanie pre deti vo vybraných európskych krajinách</w:t>
      </w:r>
      <w:bookmarkEnd w:id="3"/>
    </w:p>
    <w:p w14:paraId="4DE4AE3D" w14:textId="33BCAF94" w:rsidR="007343E1" w:rsidRPr="00753AD8" w:rsidRDefault="007343E1" w:rsidP="003212A5">
      <w:pPr>
        <w:spacing w:after="0" w:line="360" w:lineRule="auto"/>
        <w:ind w:firstLine="708"/>
        <w:jc w:val="both"/>
        <w:rPr>
          <w:rFonts w:cs="Times New Roman"/>
          <w:sz w:val="24"/>
          <w:szCs w:val="24"/>
          <w:lang w:eastAsia="sk-SK"/>
        </w:rPr>
      </w:pPr>
      <w:r w:rsidRPr="00753AD8">
        <w:rPr>
          <w:rStyle w:val="tlid-translation"/>
          <w:rFonts w:cs="Times New Roman"/>
          <w:sz w:val="24"/>
          <w:szCs w:val="24"/>
        </w:rPr>
        <w:t xml:space="preserve">Myšlienka integrovať deti do služieb včasnej starostlivosti a vzdelávania s cieľom čeliť nepriaznivému rodinnému prostrediu má v </w:t>
      </w:r>
      <w:r w:rsidRPr="00753AD8">
        <w:rPr>
          <w:rStyle w:val="tlid-translation"/>
          <w:rFonts w:cs="Times New Roman"/>
          <w:b/>
          <w:sz w:val="24"/>
          <w:szCs w:val="24"/>
        </w:rPr>
        <w:t>Nemecku</w:t>
      </w:r>
      <w:r w:rsidRPr="00753AD8">
        <w:rPr>
          <w:rStyle w:val="tlid-translation"/>
          <w:rFonts w:cs="Times New Roman"/>
          <w:sz w:val="24"/>
          <w:szCs w:val="24"/>
        </w:rPr>
        <w:t xml:space="preserve"> dlhú tradíciu</w:t>
      </w:r>
      <w:r w:rsidR="00D3436B" w:rsidRPr="00753AD8">
        <w:rPr>
          <w:rStyle w:val="tlid-translation"/>
          <w:rFonts w:cs="Times New Roman"/>
          <w:sz w:val="24"/>
          <w:szCs w:val="24"/>
        </w:rPr>
        <w:t>.</w:t>
      </w:r>
      <w:r w:rsidRPr="00753AD8">
        <w:rPr>
          <w:rFonts w:cs="Times New Roman"/>
          <w:sz w:val="24"/>
          <w:szCs w:val="24"/>
          <w:lang w:eastAsia="sk-SK"/>
        </w:rPr>
        <w:t xml:space="preserve"> </w:t>
      </w:r>
      <w:r w:rsidR="00957159" w:rsidRPr="00753AD8">
        <w:rPr>
          <w:rFonts w:cs="Times New Roman"/>
          <w:sz w:val="24"/>
          <w:szCs w:val="24"/>
          <w:lang w:eastAsia="sk-SK"/>
        </w:rPr>
        <w:t xml:space="preserve">Včasná intervencia v Nemecku je dnes zameraná </w:t>
      </w:r>
      <w:r w:rsidRPr="00753AD8">
        <w:rPr>
          <w:rFonts w:cs="Times New Roman"/>
          <w:sz w:val="24"/>
          <w:szCs w:val="24"/>
          <w:lang w:eastAsia="sk-SK"/>
        </w:rPr>
        <w:t xml:space="preserve">o. i. </w:t>
      </w:r>
      <w:r w:rsidR="00957159" w:rsidRPr="00753AD8">
        <w:rPr>
          <w:rFonts w:cs="Times New Roman"/>
          <w:sz w:val="24"/>
          <w:szCs w:val="24"/>
          <w:lang w:eastAsia="sk-SK"/>
        </w:rPr>
        <w:t>aj na školskú nezrelosť (</w:t>
      </w:r>
      <w:proofErr w:type="spellStart"/>
      <w:r w:rsidR="00957159" w:rsidRPr="00753AD8">
        <w:rPr>
          <w:rFonts w:cs="Times New Roman"/>
          <w:sz w:val="24"/>
          <w:szCs w:val="24"/>
          <w:lang w:eastAsia="sk-SK"/>
        </w:rPr>
        <w:t>Speck</w:t>
      </w:r>
      <w:proofErr w:type="spellEnd"/>
      <w:r w:rsidR="00957159" w:rsidRPr="00753AD8">
        <w:rPr>
          <w:rFonts w:cs="Times New Roman"/>
          <w:sz w:val="24"/>
          <w:szCs w:val="24"/>
          <w:lang w:eastAsia="sk-SK"/>
        </w:rPr>
        <w:t>, 2010) a zaostávanie vo vývine spôsobené nie postihnutím, ale nepriaznivými sociálnymi pomermi, v ktorých dieťa vyrastá, a ktoré majú neblahý vplyv na jeho vývin predovšetkým v jeho ranom veku. Samozrejme sa táto forma pomoci líši od územia, kde je vykonávaná, no vo všeobecnosti platí zameranie sa na prevenciu, komplexnú pomoc a integráciu (</w:t>
      </w:r>
      <w:proofErr w:type="spellStart"/>
      <w:r w:rsidR="00957159" w:rsidRPr="00753AD8">
        <w:rPr>
          <w:rFonts w:cs="Times New Roman"/>
          <w:sz w:val="24"/>
          <w:szCs w:val="24"/>
          <w:lang w:eastAsia="sk-SK"/>
        </w:rPr>
        <w:t>Sohns</w:t>
      </w:r>
      <w:proofErr w:type="spellEnd"/>
      <w:r w:rsidR="00957159" w:rsidRPr="00753AD8">
        <w:rPr>
          <w:rFonts w:cs="Times New Roman"/>
          <w:sz w:val="24"/>
          <w:szCs w:val="24"/>
          <w:lang w:eastAsia="sk-SK"/>
        </w:rPr>
        <w:t>, 2010).</w:t>
      </w:r>
    </w:p>
    <w:p w14:paraId="23251E4A" w14:textId="1D7C5962" w:rsidR="00957159" w:rsidRPr="00753AD8" w:rsidRDefault="00957159" w:rsidP="003212A5">
      <w:pPr>
        <w:spacing w:after="0" w:line="360" w:lineRule="auto"/>
        <w:ind w:firstLine="708"/>
        <w:jc w:val="both"/>
        <w:rPr>
          <w:rStyle w:val="tlid-translation"/>
          <w:rFonts w:cs="Times New Roman"/>
          <w:sz w:val="24"/>
          <w:szCs w:val="24"/>
        </w:rPr>
      </w:pPr>
      <w:r w:rsidRPr="00753AD8">
        <w:rPr>
          <w:rStyle w:val="tlid-translation"/>
          <w:rFonts w:cs="Times New Roman"/>
          <w:sz w:val="24"/>
          <w:szCs w:val="24"/>
        </w:rPr>
        <w:t>Systém včasnej starostlivosti a vzdelávania je významnou súčasťou prevencie v ranom detstve Prístup pre deti sa stal univerzálnym. Počet malých detí (0 - 3 rok</w:t>
      </w:r>
      <w:r w:rsidR="007343E1" w:rsidRPr="00753AD8">
        <w:rPr>
          <w:rStyle w:val="tlid-translation"/>
          <w:rFonts w:cs="Times New Roman"/>
          <w:sz w:val="24"/>
          <w:szCs w:val="24"/>
        </w:rPr>
        <w:t>ov</w:t>
      </w:r>
      <w:r w:rsidRPr="00753AD8">
        <w:rPr>
          <w:rStyle w:val="tlid-translation"/>
          <w:rFonts w:cs="Times New Roman"/>
          <w:sz w:val="24"/>
          <w:szCs w:val="24"/>
        </w:rPr>
        <w:t xml:space="preserve">), ktoré sa zúčastňujú na </w:t>
      </w:r>
      <w:r w:rsidR="007343E1" w:rsidRPr="00753AD8">
        <w:rPr>
          <w:rStyle w:val="tlid-translation"/>
          <w:rFonts w:cs="Times New Roman"/>
          <w:sz w:val="24"/>
          <w:szCs w:val="24"/>
        </w:rPr>
        <w:t xml:space="preserve">včasnej starostlivosti sa za ostatné desaťročie takmer zdvojnásobil. Okrem </w:t>
      </w:r>
      <w:r w:rsidRPr="00753AD8">
        <w:rPr>
          <w:rStyle w:val="tlid-translation"/>
          <w:rFonts w:cs="Times New Roman"/>
          <w:sz w:val="24"/>
          <w:szCs w:val="24"/>
        </w:rPr>
        <w:t>univerzálneho prístupu sa v rámci služieb realizujú aj cielené programy, ktoré sa zaoberajú zdravotnými problémami, vzdelávaním, rodičovskými programami atď. Súhrnne možno nastavenia</w:t>
      </w:r>
      <w:r w:rsidR="007343E1" w:rsidRPr="00753AD8">
        <w:rPr>
          <w:rStyle w:val="tlid-translation"/>
          <w:rFonts w:cs="Times New Roman"/>
          <w:sz w:val="24"/>
          <w:szCs w:val="24"/>
        </w:rPr>
        <w:t xml:space="preserve"> včasnej starostlivosti c</w:t>
      </w:r>
      <w:r w:rsidRPr="00753AD8">
        <w:rPr>
          <w:rStyle w:val="tlid-translation"/>
          <w:rFonts w:cs="Times New Roman"/>
          <w:sz w:val="24"/>
          <w:szCs w:val="24"/>
        </w:rPr>
        <w:t>hápať ako službu preventívneho charakteru, prístupnú pre všetky deti a ponúkajú podporu rodičom v rizikových situáciách.</w:t>
      </w:r>
    </w:p>
    <w:p w14:paraId="61E8D378" w14:textId="6D542465" w:rsidR="001E748A" w:rsidRPr="00753AD8" w:rsidRDefault="001E748A" w:rsidP="00753AD8">
      <w:pPr>
        <w:pStyle w:val="Normlnywebov"/>
        <w:shd w:val="clear" w:color="auto" w:fill="FFFFFF"/>
        <w:spacing w:before="0" w:beforeAutospacing="0" w:after="300" w:afterAutospacing="0" w:line="360" w:lineRule="auto"/>
        <w:ind w:firstLine="708"/>
        <w:jc w:val="both"/>
        <w:rPr>
          <w:rFonts w:asciiTheme="minorHAnsi" w:hAnsiTheme="minorHAnsi"/>
        </w:rPr>
      </w:pPr>
      <w:r w:rsidRPr="00753AD8">
        <w:rPr>
          <w:rFonts w:asciiTheme="minorHAnsi" w:hAnsiTheme="minorHAnsi"/>
        </w:rPr>
        <w:t xml:space="preserve">V rámci vzdelávacieho systému nepatria materské školy v Nemecku do štátneho vzdelávacieho systému. Sú zriaďované predovšetkým samotnými obcami alebo cirkvami. V celom Nemecku sa pre deti predškolského veku vo veľkej miere využívajú hlavne centrá </w:t>
      </w:r>
      <w:r w:rsidRPr="00753AD8">
        <w:rPr>
          <w:rFonts w:asciiTheme="minorHAnsi" w:hAnsiTheme="minorHAnsi"/>
        </w:rPr>
        <w:lastRenderedPageBreak/>
        <w:t>starostlivosti o dieťa a zariadenia dennej starostlivosti o dieťa. Obidve zariadenia poskytujú celodennú starostlivosť pre deti od 3 do 6 rokov (Horáková,</w:t>
      </w:r>
      <w:r w:rsidR="009F124C" w:rsidRPr="00753AD8">
        <w:rPr>
          <w:rFonts w:asciiTheme="minorHAnsi" w:hAnsiTheme="minorHAnsi"/>
        </w:rPr>
        <w:t xml:space="preserve"> </w:t>
      </w:r>
      <w:r w:rsidRPr="00753AD8">
        <w:rPr>
          <w:rFonts w:asciiTheme="minorHAnsi" w:hAnsiTheme="minorHAnsi"/>
        </w:rPr>
        <w:t>2010).</w:t>
      </w:r>
    </w:p>
    <w:p w14:paraId="6207C76F" w14:textId="19FBD7CB" w:rsidR="00957159" w:rsidRPr="00753AD8" w:rsidRDefault="00957159" w:rsidP="00753AD8">
      <w:pPr>
        <w:spacing w:after="0" w:line="360" w:lineRule="auto"/>
        <w:jc w:val="both"/>
        <w:rPr>
          <w:rFonts w:cs="Times New Roman"/>
          <w:sz w:val="24"/>
          <w:szCs w:val="24"/>
          <w:lang w:eastAsia="sk-SK"/>
        </w:rPr>
      </w:pPr>
      <w:r w:rsidRPr="00753AD8">
        <w:rPr>
          <w:rFonts w:cs="Times New Roman"/>
          <w:sz w:val="24"/>
          <w:szCs w:val="24"/>
          <w:lang w:eastAsia="sk-SK"/>
        </w:rPr>
        <w:tab/>
        <w:t>V </w:t>
      </w:r>
      <w:r w:rsidRPr="00753AD8">
        <w:rPr>
          <w:rFonts w:cs="Times New Roman"/>
          <w:b/>
          <w:sz w:val="24"/>
          <w:szCs w:val="24"/>
          <w:lang w:eastAsia="sk-SK"/>
        </w:rPr>
        <w:t>Belgicku</w:t>
      </w:r>
      <w:r w:rsidRPr="00753AD8">
        <w:rPr>
          <w:rFonts w:cs="Times New Roman"/>
          <w:sz w:val="24"/>
          <w:szCs w:val="24"/>
          <w:lang w:eastAsia="sk-SK"/>
        </w:rPr>
        <w:t xml:space="preserve"> vzniklo prvé centrum tiež pomerne skoro, v roku 1980, pričom sa odborníci zameriava</w:t>
      </w:r>
      <w:r w:rsidR="007343E1" w:rsidRPr="00753AD8">
        <w:rPr>
          <w:rFonts w:cs="Times New Roman"/>
          <w:sz w:val="24"/>
          <w:szCs w:val="24"/>
          <w:lang w:eastAsia="sk-SK"/>
        </w:rPr>
        <w:t>li</w:t>
      </w:r>
      <w:r w:rsidRPr="00753AD8">
        <w:rPr>
          <w:rFonts w:cs="Times New Roman"/>
          <w:sz w:val="24"/>
          <w:szCs w:val="24"/>
          <w:lang w:eastAsia="sk-SK"/>
        </w:rPr>
        <w:t xml:space="preserve"> najmä na rehabilitáciu a aplikáciu kooperatívneho modelu. Na popredných miestach je úloha vzdelávania rodičov v oblasti výchovy, zdôrazňuje sa inkluzívny prístup a ku klasickej cieľovej skupine rodičov s deťmi s vývinovými poruchami pribúdajú predčasne narodené, zanedbávané či dokonca zneužívané deti. Preto sa belgické tímy centier včasnej intervencie musia skladať z odborníkov z rôznych špecifických oblastí (</w:t>
      </w:r>
      <w:proofErr w:type="spellStart"/>
      <w:r w:rsidRPr="00753AD8">
        <w:rPr>
          <w:rFonts w:cs="Times New Roman"/>
          <w:sz w:val="24"/>
          <w:szCs w:val="24"/>
          <w:lang w:eastAsia="sk-SK"/>
        </w:rPr>
        <w:t>Heinen</w:t>
      </w:r>
      <w:proofErr w:type="spellEnd"/>
      <w:r w:rsidRPr="00753AD8">
        <w:rPr>
          <w:rFonts w:cs="Times New Roman"/>
          <w:sz w:val="24"/>
          <w:szCs w:val="24"/>
          <w:lang w:eastAsia="sk-SK"/>
        </w:rPr>
        <w:t>, 2010 In Horňáková, 2010).</w:t>
      </w:r>
    </w:p>
    <w:p w14:paraId="6D924143" w14:textId="77777777" w:rsidR="00BA7DBA" w:rsidRPr="00753AD8" w:rsidRDefault="00BA7DBA" w:rsidP="00753AD8">
      <w:pPr>
        <w:spacing w:after="0" w:line="360" w:lineRule="auto"/>
        <w:jc w:val="both"/>
        <w:rPr>
          <w:rFonts w:cs="Times New Roman"/>
          <w:sz w:val="24"/>
          <w:szCs w:val="24"/>
          <w:lang w:eastAsia="sk-SK"/>
        </w:rPr>
      </w:pPr>
    </w:p>
    <w:p w14:paraId="7BF891DD" w14:textId="77777777" w:rsidR="003E3768" w:rsidRPr="00753AD8" w:rsidRDefault="00BA7DBA" w:rsidP="003212A5">
      <w:pPr>
        <w:spacing w:after="0" w:line="360" w:lineRule="auto"/>
        <w:ind w:firstLine="708"/>
        <w:jc w:val="both"/>
        <w:rPr>
          <w:rFonts w:eastAsia="Times New Roman" w:cs="Times New Roman"/>
          <w:sz w:val="24"/>
          <w:szCs w:val="24"/>
          <w:lang w:eastAsia="sk-SK"/>
        </w:rPr>
      </w:pPr>
      <w:r w:rsidRPr="00753AD8">
        <w:rPr>
          <w:rFonts w:eastAsia="Times New Roman" w:cs="Times New Roman"/>
          <w:sz w:val="24"/>
          <w:szCs w:val="24"/>
          <w:lang w:eastAsia="sk-SK"/>
        </w:rPr>
        <w:t xml:space="preserve">Historicky malo </w:t>
      </w:r>
      <w:r w:rsidRPr="00753AD8">
        <w:rPr>
          <w:rFonts w:eastAsia="Times New Roman" w:cs="Times New Roman"/>
          <w:b/>
          <w:sz w:val="24"/>
          <w:szCs w:val="24"/>
          <w:lang w:eastAsia="sk-SK"/>
        </w:rPr>
        <w:t>Írsko</w:t>
      </w:r>
      <w:r w:rsidRPr="00753AD8">
        <w:rPr>
          <w:rFonts w:eastAsia="Times New Roman" w:cs="Times New Roman"/>
          <w:sz w:val="24"/>
          <w:szCs w:val="24"/>
          <w:lang w:eastAsia="sk-SK"/>
        </w:rPr>
        <w:t xml:space="preserve"> pomerne vysokú mieru detskej chudoby a sociálneho vylúčenia a boj proti detskej chudobe a sociálnemu vylúčeniu bol významnou prioritou v rámci celkového úsilia Írska v boji proti chudobe. Od polovice 90. rokov sa to odrazilo v následných národných akčných plánoch v oblasti chudoby a sociálneho vylúčenia.</w:t>
      </w:r>
      <w:r w:rsidR="00D15CA0" w:rsidRPr="00753AD8">
        <w:rPr>
          <w:rFonts w:eastAsia="Times New Roman" w:cs="Times New Roman"/>
          <w:sz w:val="24"/>
          <w:szCs w:val="24"/>
          <w:lang w:eastAsia="sk-SK"/>
        </w:rPr>
        <w:t xml:space="preserve"> Výskumy potvrdzujú</w:t>
      </w:r>
      <w:r w:rsidR="00824980" w:rsidRPr="00753AD8">
        <w:rPr>
          <w:rFonts w:eastAsia="Times New Roman" w:cs="Times New Roman"/>
          <w:sz w:val="24"/>
          <w:szCs w:val="24"/>
          <w:lang w:eastAsia="sk-SK"/>
        </w:rPr>
        <w:t>, že</w:t>
      </w:r>
      <w:r w:rsidR="00D15CA0" w:rsidRPr="00753AD8">
        <w:rPr>
          <w:rFonts w:eastAsia="Times New Roman" w:cs="Times New Roman"/>
          <w:sz w:val="24"/>
          <w:szCs w:val="24"/>
          <w:lang w:eastAsia="sk-SK"/>
        </w:rPr>
        <w:t xml:space="preserve"> </w:t>
      </w:r>
      <w:r w:rsidR="00FD0207" w:rsidRPr="00753AD8">
        <w:rPr>
          <w:rFonts w:eastAsia="Times New Roman" w:cs="Times New Roman"/>
          <w:sz w:val="24"/>
          <w:szCs w:val="24"/>
          <w:lang w:eastAsia="sk-SK"/>
        </w:rPr>
        <w:t xml:space="preserve">výkonnosť detí v školách </w:t>
      </w:r>
      <w:r w:rsidR="003E3768" w:rsidRPr="00753AD8">
        <w:rPr>
          <w:rFonts w:eastAsia="Times New Roman" w:cs="Times New Roman"/>
          <w:sz w:val="24"/>
          <w:szCs w:val="24"/>
          <w:lang w:eastAsia="sk-SK"/>
        </w:rPr>
        <w:t xml:space="preserve">ako aj </w:t>
      </w:r>
      <w:proofErr w:type="spellStart"/>
      <w:r w:rsidR="003E3768" w:rsidRPr="00753AD8">
        <w:rPr>
          <w:rFonts w:eastAsia="Times New Roman" w:cs="Times New Roman"/>
          <w:sz w:val="24"/>
          <w:szCs w:val="24"/>
          <w:lang w:eastAsia="sk-SK"/>
        </w:rPr>
        <w:t>zapojenosť</w:t>
      </w:r>
      <w:proofErr w:type="spellEnd"/>
      <w:r w:rsidR="003E3768" w:rsidRPr="00753AD8">
        <w:rPr>
          <w:rFonts w:eastAsia="Times New Roman" w:cs="Times New Roman"/>
          <w:sz w:val="24"/>
          <w:szCs w:val="24"/>
          <w:lang w:eastAsia="sk-SK"/>
        </w:rPr>
        <w:t xml:space="preserve"> rodičov do vzdelávacieho procesu ich detí je ovplyvnená viacerými faktormi ako sú vzdelanostná úroveň a zamestnanosťou rodičov, vekom rodičov, podielom oboch rodičov na starostlivosti o dieťa (</w:t>
      </w:r>
      <w:proofErr w:type="spellStart"/>
      <w:r w:rsidR="003E3768" w:rsidRPr="00753AD8">
        <w:rPr>
          <w:rFonts w:eastAsia="Times New Roman" w:cs="Times New Roman"/>
          <w:sz w:val="24"/>
          <w:szCs w:val="24"/>
          <w:lang w:eastAsia="sk-SK"/>
        </w:rPr>
        <w:t>jednorodičovstvom</w:t>
      </w:r>
      <w:proofErr w:type="spellEnd"/>
      <w:r w:rsidR="003E3768" w:rsidRPr="00753AD8">
        <w:rPr>
          <w:rFonts w:eastAsia="Times New Roman" w:cs="Times New Roman"/>
          <w:sz w:val="24"/>
          <w:szCs w:val="24"/>
          <w:lang w:eastAsia="sk-SK"/>
        </w:rPr>
        <w:t>) a pod.</w:t>
      </w:r>
    </w:p>
    <w:p w14:paraId="29C8DE10" w14:textId="43876D0B" w:rsidR="00BA7DBA" w:rsidRPr="00753AD8" w:rsidRDefault="003E3768" w:rsidP="00816D31">
      <w:pPr>
        <w:spacing w:after="0" w:line="360" w:lineRule="auto"/>
        <w:ind w:firstLine="708"/>
        <w:jc w:val="both"/>
        <w:rPr>
          <w:rFonts w:eastAsia="Times New Roman" w:cs="Times New Roman"/>
          <w:sz w:val="24"/>
          <w:szCs w:val="24"/>
          <w:lang w:eastAsia="sk-SK"/>
        </w:rPr>
      </w:pPr>
      <w:r w:rsidRPr="00753AD8">
        <w:rPr>
          <w:rStyle w:val="tlid-translation"/>
          <w:rFonts w:cs="Times New Roman"/>
          <w:sz w:val="24"/>
          <w:szCs w:val="24"/>
        </w:rPr>
        <w:t xml:space="preserve">Poslednou a možno najrozsiahlejšou iniciatívou je program </w:t>
      </w:r>
      <w:proofErr w:type="spellStart"/>
      <w:r w:rsidRPr="00753AD8">
        <w:rPr>
          <w:rStyle w:val="tlid-translation"/>
          <w:rFonts w:cs="Times New Roman"/>
          <w:sz w:val="24"/>
          <w:szCs w:val="24"/>
        </w:rPr>
        <w:t>Area</w:t>
      </w:r>
      <w:proofErr w:type="spellEnd"/>
      <w:r w:rsidRPr="00753AD8">
        <w:rPr>
          <w:rStyle w:val="tlid-translation"/>
          <w:rFonts w:cs="Times New Roman"/>
          <w:sz w:val="24"/>
          <w:szCs w:val="24"/>
        </w:rPr>
        <w:t xml:space="preserve"> </w:t>
      </w:r>
      <w:proofErr w:type="spellStart"/>
      <w:r w:rsidRPr="00753AD8">
        <w:rPr>
          <w:rStyle w:val="tlid-translation"/>
          <w:rFonts w:cs="Times New Roman"/>
          <w:sz w:val="24"/>
          <w:szCs w:val="24"/>
        </w:rPr>
        <w:t>Based</w:t>
      </w:r>
      <w:proofErr w:type="spellEnd"/>
      <w:r w:rsidRPr="00753AD8">
        <w:rPr>
          <w:rStyle w:val="tlid-translation"/>
          <w:rFonts w:cs="Times New Roman"/>
          <w:sz w:val="24"/>
          <w:szCs w:val="24"/>
        </w:rPr>
        <w:t xml:space="preserve"> </w:t>
      </w:r>
      <w:proofErr w:type="spellStart"/>
      <w:r w:rsidRPr="00753AD8">
        <w:rPr>
          <w:rStyle w:val="tlid-translation"/>
          <w:rFonts w:cs="Times New Roman"/>
          <w:sz w:val="24"/>
          <w:szCs w:val="24"/>
        </w:rPr>
        <w:t>Childhood</w:t>
      </w:r>
      <w:proofErr w:type="spellEnd"/>
      <w:r w:rsidRPr="00753AD8">
        <w:rPr>
          <w:rStyle w:val="tlid-translation"/>
          <w:rFonts w:cs="Times New Roman"/>
          <w:sz w:val="24"/>
          <w:szCs w:val="24"/>
        </w:rPr>
        <w:t xml:space="preserve"> (ABC) (2013 - 2017), ktorý predstavuje iniciatívu v oblasti prevencie a včasnej intervencie spočívajúcu vo financovaní 13 konkrétnych oblastí. Očakáva sa, že iniciatíva ABC prinesie zlepšenie podmienok detí a ich rodičov a prispeje k riešeniu medzigeneračnej chudoby tam, kde je to najviac zakorenené.</w:t>
      </w:r>
      <w:r w:rsidR="00824980" w:rsidRPr="00753AD8">
        <w:rPr>
          <w:rFonts w:eastAsia="Times New Roman" w:cs="Times New Roman"/>
          <w:sz w:val="24"/>
          <w:szCs w:val="24"/>
          <w:lang w:eastAsia="sk-SK"/>
        </w:rPr>
        <w:t xml:space="preserve"> </w:t>
      </w:r>
      <w:r w:rsidR="00FD0207" w:rsidRPr="00753AD8">
        <w:rPr>
          <w:rFonts w:eastAsia="Times New Roman" w:cs="Times New Roman"/>
          <w:sz w:val="24"/>
          <w:szCs w:val="24"/>
          <w:lang w:eastAsia="sk-SK"/>
        </w:rPr>
        <w:t xml:space="preserve"> </w:t>
      </w:r>
    </w:p>
    <w:p w14:paraId="70B74D41" w14:textId="77777777" w:rsidR="00B028EC" w:rsidRPr="00753AD8" w:rsidRDefault="00E72519" w:rsidP="003212A5">
      <w:pPr>
        <w:spacing w:line="360" w:lineRule="auto"/>
        <w:ind w:firstLine="708"/>
        <w:jc w:val="both"/>
        <w:rPr>
          <w:rFonts w:eastAsia="Times New Roman" w:cs="Times New Roman"/>
          <w:sz w:val="24"/>
          <w:szCs w:val="24"/>
          <w:lang w:eastAsia="sk-SK"/>
        </w:rPr>
      </w:pPr>
      <w:r w:rsidRPr="00753AD8">
        <w:rPr>
          <w:rStyle w:val="tlid-translation"/>
          <w:rFonts w:cs="Times New Roman"/>
          <w:sz w:val="24"/>
          <w:szCs w:val="24"/>
        </w:rPr>
        <w:t>Príprava na život (PFL) bol program intervencie v ranom detstve zameraný na rodiny žijúce v komunitách s nízkym  sociálno-ekonomickým statusom v írskom Dubline. Zamerala sa na podporu rozvoja detí prostredníctvom podpory rodičov od tehotenstva do veku 4-5 rokov prostredníctvom zlepšovania rodičovských kompetencií a podpory poskytovania vysoko kvalitného domáceho prostredia.</w:t>
      </w:r>
      <w:r w:rsidR="0013621F" w:rsidRPr="00753AD8">
        <w:rPr>
          <w:rStyle w:val="tlid-translation"/>
          <w:rFonts w:cs="Times New Roman"/>
          <w:sz w:val="24"/>
          <w:szCs w:val="24"/>
        </w:rPr>
        <w:t xml:space="preserve"> Systém podpory domáceho prostredia najmä prostredníc</w:t>
      </w:r>
      <w:r w:rsidR="009B5648" w:rsidRPr="00753AD8">
        <w:rPr>
          <w:rStyle w:val="tlid-translation"/>
          <w:rFonts w:cs="Times New Roman"/>
          <w:sz w:val="24"/>
          <w:szCs w:val="24"/>
        </w:rPr>
        <w:t>t</w:t>
      </w:r>
      <w:r w:rsidR="0013621F" w:rsidRPr="00753AD8">
        <w:rPr>
          <w:rStyle w:val="tlid-translation"/>
          <w:rFonts w:cs="Times New Roman"/>
          <w:sz w:val="24"/>
          <w:szCs w:val="24"/>
        </w:rPr>
        <w:t>vom programov domácich návštev</w:t>
      </w:r>
      <w:r w:rsidR="00B028EC" w:rsidRPr="00753AD8">
        <w:rPr>
          <w:rStyle w:val="tlid-translation"/>
          <w:rFonts w:cs="Times New Roman"/>
          <w:sz w:val="24"/>
          <w:szCs w:val="24"/>
        </w:rPr>
        <w:t xml:space="preserve">, ktoré sa zameriavali najmä na rozvoj piatich </w:t>
      </w:r>
      <w:r w:rsidR="00B028EC" w:rsidRPr="00753AD8">
        <w:rPr>
          <w:rFonts w:eastAsia="Times New Roman" w:cs="Times New Roman"/>
          <w:sz w:val="24"/>
          <w:szCs w:val="24"/>
          <w:lang w:eastAsia="sk-SK"/>
        </w:rPr>
        <w:t xml:space="preserve"> oblastí: </w:t>
      </w:r>
    </w:p>
    <w:p w14:paraId="74F91EC9" w14:textId="77777777" w:rsidR="00B028EC" w:rsidRPr="00753AD8" w:rsidRDefault="00B028EC" w:rsidP="00753AD8">
      <w:pPr>
        <w:pStyle w:val="Odsekzoznamu"/>
        <w:numPr>
          <w:ilvl w:val="0"/>
          <w:numId w:val="5"/>
        </w:numPr>
        <w:spacing w:line="360" w:lineRule="auto"/>
        <w:jc w:val="both"/>
        <w:rPr>
          <w:rFonts w:eastAsia="Times New Roman" w:cs="Times New Roman"/>
          <w:sz w:val="24"/>
          <w:szCs w:val="24"/>
          <w:lang w:eastAsia="sk-SK"/>
        </w:rPr>
      </w:pPr>
      <w:r w:rsidRPr="00753AD8">
        <w:rPr>
          <w:rFonts w:eastAsia="Times New Roman" w:cs="Times New Roman"/>
          <w:sz w:val="24"/>
          <w:szCs w:val="24"/>
          <w:lang w:eastAsia="sk-SK"/>
        </w:rPr>
        <w:t>obdobie pred narodením dieťaťa,</w:t>
      </w:r>
    </w:p>
    <w:p w14:paraId="066E3E25" w14:textId="651A745B" w:rsidR="00B028EC" w:rsidRPr="00753AD8" w:rsidRDefault="00B028EC" w:rsidP="00753AD8">
      <w:pPr>
        <w:pStyle w:val="Odsekzoznamu"/>
        <w:numPr>
          <w:ilvl w:val="0"/>
          <w:numId w:val="5"/>
        </w:numPr>
        <w:spacing w:line="360" w:lineRule="auto"/>
        <w:jc w:val="both"/>
        <w:rPr>
          <w:rFonts w:eastAsia="Times New Roman" w:cs="Times New Roman"/>
          <w:sz w:val="24"/>
          <w:szCs w:val="24"/>
          <w:lang w:eastAsia="sk-SK"/>
        </w:rPr>
      </w:pPr>
      <w:r w:rsidRPr="00753AD8">
        <w:rPr>
          <w:rFonts w:eastAsia="Times New Roman" w:cs="Times New Roman"/>
          <w:sz w:val="24"/>
          <w:szCs w:val="24"/>
          <w:lang w:eastAsia="sk-SK"/>
        </w:rPr>
        <w:t xml:space="preserve">výživa, </w:t>
      </w:r>
    </w:p>
    <w:p w14:paraId="1B85F532" w14:textId="4D35CFCF" w:rsidR="00B028EC" w:rsidRPr="00753AD8" w:rsidRDefault="00B028EC" w:rsidP="00753AD8">
      <w:pPr>
        <w:pStyle w:val="Odsekzoznamu"/>
        <w:numPr>
          <w:ilvl w:val="0"/>
          <w:numId w:val="5"/>
        </w:numPr>
        <w:spacing w:line="360" w:lineRule="auto"/>
        <w:jc w:val="both"/>
        <w:rPr>
          <w:rFonts w:eastAsia="Times New Roman" w:cs="Times New Roman"/>
          <w:sz w:val="24"/>
          <w:szCs w:val="24"/>
          <w:lang w:eastAsia="sk-SK"/>
        </w:rPr>
      </w:pPr>
      <w:r w:rsidRPr="00753AD8">
        <w:rPr>
          <w:rFonts w:eastAsia="Times New Roman" w:cs="Times New Roman"/>
          <w:sz w:val="24"/>
          <w:szCs w:val="24"/>
          <w:lang w:eastAsia="sk-SK"/>
        </w:rPr>
        <w:lastRenderedPageBreak/>
        <w:t>odpočinok a rutinné denné činnosti,</w:t>
      </w:r>
    </w:p>
    <w:p w14:paraId="672AF108" w14:textId="5AA7864F" w:rsidR="00B028EC" w:rsidRPr="00753AD8" w:rsidRDefault="00B028EC" w:rsidP="00753AD8">
      <w:pPr>
        <w:pStyle w:val="Odsekzoznamu"/>
        <w:numPr>
          <w:ilvl w:val="0"/>
          <w:numId w:val="5"/>
        </w:numPr>
        <w:spacing w:line="360" w:lineRule="auto"/>
        <w:jc w:val="both"/>
        <w:rPr>
          <w:rFonts w:eastAsia="Times New Roman" w:cs="Times New Roman"/>
          <w:sz w:val="24"/>
          <w:szCs w:val="24"/>
          <w:lang w:eastAsia="sk-SK"/>
        </w:rPr>
      </w:pPr>
      <w:r w:rsidRPr="00753AD8">
        <w:rPr>
          <w:rFonts w:eastAsia="Times New Roman" w:cs="Times New Roman"/>
          <w:sz w:val="24"/>
          <w:szCs w:val="24"/>
          <w:lang w:eastAsia="sk-SK"/>
        </w:rPr>
        <w:t xml:space="preserve"> kognitívny a sociálny vývoj dieťaťa</w:t>
      </w:r>
    </w:p>
    <w:p w14:paraId="5CF92566" w14:textId="77777777" w:rsidR="00B028EC" w:rsidRPr="00753AD8" w:rsidRDefault="00B028EC" w:rsidP="00753AD8">
      <w:pPr>
        <w:pStyle w:val="Odsekzoznamu"/>
        <w:numPr>
          <w:ilvl w:val="0"/>
          <w:numId w:val="5"/>
        </w:numPr>
        <w:spacing w:line="360" w:lineRule="auto"/>
        <w:jc w:val="both"/>
        <w:rPr>
          <w:rFonts w:eastAsia="Times New Roman" w:cs="Times New Roman"/>
          <w:sz w:val="24"/>
          <w:szCs w:val="24"/>
          <w:lang w:eastAsia="sk-SK"/>
        </w:rPr>
      </w:pPr>
      <w:r w:rsidRPr="00753AD8">
        <w:rPr>
          <w:rFonts w:eastAsia="Times New Roman" w:cs="Times New Roman"/>
          <w:sz w:val="24"/>
          <w:szCs w:val="24"/>
          <w:lang w:eastAsia="sk-SK"/>
        </w:rPr>
        <w:t xml:space="preserve"> podpora matky.</w:t>
      </w:r>
    </w:p>
    <w:p w14:paraId="709776F3" w14:textId="3D6F0C53" w:rsidR="00B028EC" w:rsidRPr="00753AD8" w:rsidRDefault="00B028EC" w:rsidP="003212A5">
      <w:pPr>
        <w:spacing w:line="360" w:lineRule="auto"/>
        <w:ind w:firstLine="708"/>
        <w:jc w:val="both"/>
        <w:rPr>
          <w:rFonts w:eastAsia="Times New Roman" w:cs="Times New Roman"/>
          <w:sz w:val="24"/>
          <w:szCs w:val="24"/>
          <w:lang w:eastAsia="sk-SK"/>
        </w:rPr>
      </w:pPr>
      <w:r w:rsidRPr="00753AD8">
        <w:rPr>
          <w:rFonts w:eastAsia="Times New Roman" w:cs="Times New Roman"/>
          <w:sz w:val="24"/>
          <w:szCs w:val="24"/>
          <w:lang w:eastAsia="sk-SK"/>
        </w:rPr>
        <w:t xml:space="preserve">Tieto oblasti boli vybrané počas fázy vývoja programu, pretože sa zistilo, že sú dôležitými oblasťami potrebnými v komunite. </w:t>
      </w:r>
    </w:p>
    <w:p w14:paraId="4B72EBB9" w14:textId="18BE3EA8" w:rsidR="00C34728" w:rsidRPr="00753AD8" w:rsidRDefault="00C34728" w:rsidP="003212A5">
      <w:pPr>
        <w:spacing w:line="360" w:lineRule="auto"/>
        <w:ind w:firstLine="708"/>
        <w:jc w:val="both"/>
        <w:rPr>
          <w:rStyle w:val="tlid-translation"/>
          <w:rFonts w:cs="Times New Roman"/>
          <w:sz w:val="24"/>
          <w:szCs w:val="24"/>
        </w:rPr>
      </w:pPr>
      <w:r w:rsidRPr="00753AD8">
        <w:rPr>
          <w:rStyle w:val="tlid-translation"/>
          <w:rFonts w:cs="Times New Roman"/>
          <w:b/>
          <w:sz w:val="24"/>
          <w:szCs w:val="24"/>
        </w:rPr>
        <w:t>Bulharsko</w:t>
      </w:r>
      <w:r w:rsidRPr="00753AD8">
        <w:rPr>
          <w:rStyle w:val="tlid-translation"/>
          <w:rFonts w:cs="Times New Roman"/>
          <w:sz w:val="24"/>
          <w:szCs w:val="24"/>
        </w:rPr>
        <w:t>, podobne ako Írsko, má za cieľ znížiť počet detí vo veku 0 - 18 rokov žijúcich v chudobe o 78 000. Tento cieľ sa nachádza v mnohých strategických a programových dokumentoch na vnútroštátnej úrovni - Národný program reforiem Bulharskej republiky, Národný program rozvoja: Bulharsko 2020, Národná stratégia pre dieťa 2008 - 2018, Národná stratégia na zníženie chudoby</w:t>
      </w:r>
      <w:r w:rsidR="008753EE" w:rsidRPr="00753AD8">
        <w:rPr>
          <w:rStyle w:val="tlid-translation"/>
          <w:rFonts w:cs="Times New Roman"/>
          <w:sz w:val="24"/>
          <w:szCs w:val="24"/>
        </w:rPr>
        <w:t xml:space="preserve"> </w:t>
      </w:r>
      <w:r w:rsidRPr="00753AD8">
        <w:rPr>
          <w:rStyle w:val="tlid-translation"/>
          <w:rFonts w:cs="Times New Roman"/>
          <w:sz w:val="24"/>
          <w:szCs w:val="24"/>
        </w:rPr>
        <w:t xml:space="preserve">a podpora sociálneho začlenenia 2020 a akčný plán na jeho vykonávanie. Poskytovanie integrovaných </w:t>
      </w:r>
      <w:proofErr w:type="spellStart"/>
      <w:r w:rsidRPr="00753AD8">
        <w:rPr>
          <w:rStyle w:val="tlid-translation"/>
          <w:rFonts w:cs="Times New Roman"/>
          <w:sz w:val="24"/>
          <w:szCs w:val="24"/>
        </w:rPr>
        <w:t>medzisektorových</w:t>
      </w:r>
      <w:proofErr w:type="spellEnd"/>
      <w:r w:rsidRPr="00753AD8">
        <w:rPr>
          <w:rStyle w:val="tlid-translation"/>
          <w:rFonts w:cs="Times New Roman"/>
          <w:sz w:val="24"/>
          <w:szCs w:val="24"/>
        </w:rPr>
        <w:t xml:space="preserve"> služieb je jednou z hlavných priorít súčasného vládneho programu. Služby pre deti do 3 rokov sa zameriavajú hlavne na formovanie a rozvoj rodičovských zručností a podporu rodičov pri výchove detí. U detí vo veku od 3 rokov sa kladie dôraz na ich začlenenie do väčších rovesníckych skupín s cieľom podporovať a rozvíjať socializáciu zručnosti, aby sa zaručil rovnaký nástup do školského prostredia.</w:t>
      </w:r>
    </w:p>
    <w:p w14:paraId="68389102" w14:textId="7DD60C31" w:rsidR="003E3768" w:rsidRPr="00753AD8" w:rsidRDefault="00C34728" w:rsidP="003212A5">
      <w:pPr>
        <w:spacing w:line="360" w:lineRule="auto"/>
        <w:ind w:firstLine="708"/>
        <w:jc w:val="both"/>
        <w:rPr>
          <w:rStyle w:val="tlid-translation"/>
          <w:rFonts w:cs="Times New Roman"/>
          <w:b/>
          <w:sz w:val="24"/>
          <w:szCs w:val="24"/>
        </w:rPr>
      </w:pPr>
      <w:r w:rsidRPr="00753AD8">
        <w:rPr>
          <w:rStyle w:val="tlid-translation"/>
          <w:rFonts w:cs="Times New Roman"/>
          <w:sz w:val="24"/>
          <w:szCs w:val="24"/>
        </w:rPr>
        <w:t>Cieľom programu včasnej intervencie je predstaviť nový model služieb poskytovaných v prirodzenom prostredí dieťaťa založený na partnerstve a prístupe zameranom na rodinu. Tento model včasnej intervencie slúži na podporu a posilnenie rodičovských kapacít, ako aj detských schopností. Medzi služby patria: návštevy doma, skupiny na hranie rodičov s batoľatami, sieť na podporu rodiny a podpora dojčenia. Program poskytuje služby rodinám detí vo veku 0 až 4 rokov, ktoré sú buď zdravotne postihnuté, majú vývinové oneskorenie, alebo sú ohrozené oneskorením vývoja (napr. z dôvodu zlých životných podmienok, nízkej pôrodnej hmotnosti atď.).</w:t>
      </w:r>
    </w:p>
    <w:p w14:paraId="17D36061" w14:textId="0BA3963C" w:rsidR="00957159" w:rsidRPr="00753AD8" w:rsidRDefault="00260E41" w:rsidP="003212A5">
      <w:pPr>
        <w:spacing w:line="360" w:lineRule="auto"/>
        <w:ind w:firstLine="708"/>
        <w:jc w:val="both"/>
        <w:rPr>
          <w:rStyle w:val="tlid-translation"/>
          <w:rFonts w:cs="Times New Roman"/>
          <w:sz w:val="24"/>
          <w:szCs w:val="24"/>
        </w:rPr>
      </w:pPr>
      <w:r w:rsidRPr="00753AD8">
        <w:rPr>
          <w:rStyle w:val="tlid-translation"/>
          <w:rFonts w:cs="Times New Roman"/>
          <w:b/>
          <w:sz w:val="24"/>
          <w:szCs w:val="24"/>
        </w:rPr>
        <w:t>Britská vláda</w:t>
      </w:r>
      <w:r w:rsidRPr="00753AD8">
        <w:rPr>
          <w:rStyle w:val="tlid-translation"/>
          <w:rFonts w:cs="Times New Roman"/>
          <w:sz w:val="24"/>
          <w:szCs w:val="24"/>
        </w:rPr>
        <w:t xml:space="preserve"> v roku 2019 vydala správu „Prvých 1000 dní života“, ktorá </w:t>
      </w:r>
      <w:r w:rsidR="00F51CC0" w:rsidRPr="00753AD8">
        <w:rPr>
          <w:rStyle w:val="tlid-translation"/>
          <w:rFonts w:cs="Times New Roman"/>
          <w:sz w:val="24"/>
          <w:szCs w:val="24"/>
        </w:rPr>
        <w:t xml:space="preserve">sa zameriava na </w:t>
      </w:r>
      <w:r w:rsidRPr="00753AD8">
        <w:rPr>
          <w:rStyle w:val="tlid-translation"/>
          <w:rFonts w:cs="Times New Roman"/>
          <w:sz w:val="24"/>
          <w:szCs w:val="24"/>
        </w:rPr>
        <w:t xml:space="preserve">včasnú starostlivosť o deti od narodenia  do dvoch rokov života. </w:t>
      </w:r>
      <w:r w:rsidR="00F51CC0" w:rsidRPr="00753AD8">
        <w:rPr>
          <w:rStyle w:val="tlid-translation"/>
          <w:rFonts w:cs="Times New Roman"/>
          <w:sz w:val="24"/>
          <w:szCs w:val="24"/>
        </w:rPr>
        <w:t xml:space="preserve">Pomoc a podpora deťom, ich rodičom a celým rodinám </w:t>
      </w:r>
      <w:r w:rsidRPr="00753AD8">
        <w:rPr>
          <w:rStyle w:val="tlid-translation"/>
          <w:rFonts w:cs="Times New Roman"/>
          <w:sz w:val="24"/>
          <w:szCs w:val="24"/>
        </w:rPr>
        <w:t xml:space="preserve">funguje na princípe domácich návštev, v rámci ktorých vyškolení pracovníci </w:t>
      </w:r>
      <w:r w:rsidR="00F51CC0" w:rsidRPr="00753AD8">
        <w:rPr>
          <w:rStyle w:val="tlid-translation"/>
          <w:rFonts w:cs="Times New Roman"/>
          <w:sz w:val="24"/>
          <w:szCs w:val="24"/>
        </w:rPr>
        <w:t xml:space="preserve">poskytujú odborné poradenstvo, podporu a starostlivosť. Sú pripravení na to, aby identifikovali potreby jednotlivých detí, rodičov a rodín (vrátane potrieb ochrany) a odkázali ich  alebo nasmerovali na existujúce miestne služby.  V Británii boli podporené centrá včasnej </w:t>
      </w:r>
      <w:r w:rsidR="00F51CC0" w:rsidRPr="00753AD8">
        <w:rPr>
          <w:rStyle w:val="tlid-translation"/>
          <w:rFonts w:cs="Times New Roman"/>
          <w:sz w:val="24"/>
          <w:szCs w:val="24"/>
        </w:rPr>
        <w:lastRenderedPageBreak/>
        <w:t>intervencie, ktoré slúžia priamo ako pomoc deťom a ich rodinám s rôznymi potrebami</w:t>
      </w:r>
      <w:r w:rsidR="009B5648" w:rsidRPr="00753AD8">
        <w:rPr>
          <w:rStyle w:val="tlid-translation"/>
          <w:rFonts w:cs="Times New Roman"/>
          <w:sz w:val="24"/>
          <w:szCs w:val="24"/>
        </w:rPr>
        <w:t>, ktoré boli financované grantom</w:t>
      </w:r>
      <w:r w:rsidR="00F51CC0" w:rsidRPr="00753AD8">
        <w:rPr>
          <w:rStyle w:val="tlid-translation"/>
          <w:rFonts w:cs="Times New Roman"/>
          <w:sz w:val="24"/>
          <w:szCs w:val="24"/>
        </w:rPr>
        <w:t xml:space="preserve">. Výber centier bol daný efektívnosťou práce jednotlivých centier. </w:t>
      </w:r>
    </w:p>
    <w:p w14:paraId="0080D5FB" w14:textId="46BABA22" w:rsidR="004E66C8" w:rsidRPr="00753AD8" w:rsidRDefault="004E66C8" w:rsidP="003212A5">
      <w:pPr>
        <w:spacing w:line="360" w:lineRule="auto"/>
        <w:ind w:firstLine="708"/>
        <w:jc w:val="both"/>
        <w:rPr>
          <w:rFonts w:cs="Times New Roman"/>
          <w:sz w:val="24"/>
          <w:szCs w:val="24"/>
        </w:rPr>
      </w:pPr>
      <w:r w:rsidRPr="00753AD8">
        <w:rPr>
          <w:rFonts w:cs="Times New Roman"/>
          <w:sz w:val="24"/>
          <w:szCs w:val="24"/>
        </w:rPr>
        <w:t>Ďalší úspešný projekt je Istý začiatok (</w:t>
      </w:r>
      <w:proofErr w:type="spellStart"/>
      <w:r w:rsidRPr="00753AD8">
        <w:rPr>
          <w:rFonts w:cs="Times New Roman"/>
          <w:sz w:val="24"/>
          <w:szCs w:val="24"/>
        </w:rPr>
        <w:t>Sure</w:t>
      </w:r>
      <w:proofErr w:type="spellEnd"/>
      <w:r w:rsidRPr="00753AD8">
        <w:rPr>
          <w:rFonts w:cs="Times New Roman"/>
          <w:sz w:val="24"/>
          <w:szCs w:val="24"/>
        </w:rPr>
        <w:t xml:space="preserve"> </w:t>
      </w:r>
      <w:proofErr w:type="spellStart"/>
      <w:r w:rsidRPr="00753AD8">
        <w:rPr>
          <w:rFonts w:cs="Times New Roman"/>
          <w:sz w:val="24"/>
          <w:szCs w:val="24"/>
        </w:rPr>
        <w:t>Start</w:t>
      </w:r>
      <w:proofErr w:type="spellEnd"/>
      <w:r w:rsidRPr="00753AD8">
        <w:rPr>
          <w:rFonts w:cs="Times New Roman"/>
          <w:sz w:val="24"/>
          <w:szCs w:val="24"/>
        </w:rPr>
        <w:t>), ktorého cieľom je poskytnúť komplexné služby rannej starostlivosti rodinám s deťmi do štyroch rokov. Jeho význam spočíva okrem iného aj v tom, že zlepšuje emocionálny a zdravotný rozvoj detí a podporuje aktívne rodičovstvo.</w:t>
      </w:r>
    </w:p>
    <w:p w14:paraId="1788FE92" w14:textId="37ABD7E2" w:rsidR="004B2FF0" w:rsidRPr="00753AD8" w:rsidRDefault="00BF530B" w:rsidP="00753AD8">
      <w:pPr>
        <w:spacing w:line="360" w:lineRule="auto"/>
        <w:jc w:val="both"/>
        <w:rPr>
          <w:rFonts w:cs="Times New Roman"/>
          <w:sz w:val="24"/>
          <w:szCs w:val="24"/>
        </w:rPr>
      </w:pPr>
      <w:r w:rsidRPr="00753AD8">
        <w:rPr>
          <w:rFonts w:cs="Times New Roman"/>
          <w:b/>
          <w:bCs/>
          <w:sz w:val="24"/>
          <w:szCs w:val="24"/>
        </w:rPr>
        <w:t>Fínsko</w:t>
      </w:r>
      <w:r w:rsidRPr="00753AD8">
        <w:rPr>
          <w:rFonts w:cs="Times New Roman"/>
          <w:sz w:val="24"/>
          <w:szCs w:val="24"/>
        </w:rPr>
        <w:br/>
      </w:r>
      <w:r w:rsidR="003212A5">
        <w:rPr>
          <w:rFonts w:cs="Times New Roman"/>
          <w:sz w:val="24"/>
          <w:szCs w:val="24"/>
        </w:rPr>
        <w:t xml:space="preserve"> </w:t>
      </w:r>
      <w:r w:rsidR="003212A5">
        <w:rPr>
          <w:rFonts w:cs="Times New Roman"/>
          <w:sz w:val="24"/>
          <w:szCs w:val="24"/>
        </w:rPr>
        <w:tab/>
      </w:r>
      <w:r w:rsidRPr="00753AD8">
        <w:rPr>
          <w:rFonts w:cs="Times New Roman"/>
          <w:sz w:val="24"/>
          <w:szCs w:val="24"/>
        </w:rPr>
        <w:t xml:space="preserve">Ústava Fínsku zaručuje bezplatné základné vzdelanie a pre všetky deti rovnaké možnosti a špeciálne potreby pre každé dieťa. Fíni totiž veria, že udržiavanie rôznych „typov“ žiakov čo najdlhšie spolu v jednom kolektíve ich učí tolerancii voči iným ľuďom, ktorá sa uchová aj do dospelosti. Na predškolskom vzdelávaní je účasť dobrovoľná, ale pre deti </w:t>
      </w:r>
      <w:r w:rsidRPr="00753AD8">
        <w:rPr>
          <w:rStyle w:val="object"/>
          <w:rFonts w:cs="Times New Roman"/>
          <w:sz w:val="24"/>
          <w:szCs w:val="24"/>
        </w:rPr>
        <w:t>so</w:t>
      </w:r>
      <w:r w:rsidRPr="00753AD8">
        <w:rPr>
          <w:rFonts w:cs="Times New Roman"/>
          <w:sz w:val="24"/>
          <w:szCs w:val="24"/>
        </w:rPr>
        <w:t xml:space="preserve"> špeciálnymi potrebami je povinné sa zúčastniť na predškolskom vzdelávaní, ktoré je bezplatné rovnako ako v prípade povinnej školskej dochádzky. Deti, ktoré sú mladšie ako šesť rokov môžu navštevovať materské školy za poplatok, ktorý je vypočítaný podľa výšky príjmu konkrétnej rodiny (Horňák, </w:t>
      </w:r>
      <w:proofErr w:type="spellStart"/>
      <w:r w:rsidRPr="00753AD8">
        <w:rPr>
          <w:rFonts w:cs="Times New Roman"/>
          <w:sz w:val="24"/>
          <w:szCs w:val="24"/>
        </w:rPr>
        <w:t>Strážik</w:t>
      </w:r>
      <w:proofErr w:type="spellEnd"/>
      <w:r w:rsidRPr="00753AD8">
        <w:rPr>
          <w:rFonts w:cs="Times New Roman"/>
          <w:sz w:val="24"/>
          <w:szCs w:val="24"/>
        </w:rPr>
        <w:t xml:space="preserve">, 2014 in </w:t>
      </w:r>
      <w:proofErr w:type="spellStart"/>
      <w:r w:rsidRPr="00753AD8">
        <w:rPr>
          <w:rFonts w:cs="Times New Roman"/>
          <w:sz w:val="24"/>
          <w:szCs w:val="24"/>
        </w:rPr>
        <w:t>Kubánová</w:t>
      </w:r>
      <w:proofErr w:type="spellEnd"/>
      <w:r w:rsidRPr="00753AD8">
        <w:rPr>
          <w:rFonts w:cs="Times New Roman"/>
          <w:sz w:val="24"/>
          <w:szCs w:val="24"/>
        </w:rPr>
        <w:t>, 2010a).  </w:t>
      </w:r>
      <w:proofErr w:type="spellStart"/>
      <w:r w:rsidRPr="00753AD8">
        <w:rPr>
          <w:rFonts w:cs="Times New Roman"/>
          <w:sz w:val="24"/>
          <w:szCs w:val="24"/>
        </w:rPr>
        <w:t>Súbežnicou</w:t>
      </w:r>
      <w:proofErr w:type="spellEnd"/>
      <w:r w:rsidRPr="00753AD8">
        <w:rPr>
          <w:rFonts w:cs="Times New Roman"/>
          <w:sz w:val="24"/>
          <w:szCs w:val="24"/>
        </w:rPr>
        <w:t xml:space="preserve"> školskej inklúzie je sociálna inklúzia. Cieľom školskej inklúzie, vyústením </w:t>
      </w:r>
      <w:r w:rsidRPr="00753AD8">
        <w:rPr>
          <w:rStyle w:val="object"/>
          <w:rFonts w:cs="Times New Roman"/>
          <w:sz w:val="24"/>
          <w:szCs w:val="24"/>
        </w:rPr>
        <w:t>po</w:t>
      </w:r>
      <w:r w:rsidRPr="00753AD8">
        <w:rPr>
          <w:rFonts w:cs="Times New Roman"/>
          <w:sz w:val="24"/>
          <w:szCs w:val="24"/>
        </w:rPr>
        <w:t xml:space="preserve"> ukončení školského vzdelávania je sociálna inklúzia. Ale aj samotný proces školskej inklúzie je závislý na stave sociálnej inklúzie krajiny. Každému je zaručená rovnaká možnosť získať vzdelanie v súlade so svojimi schopnosťami a osobitnými potrebami a rozvíjať sa bez toho, aby mu bránili ekonomické ťažkosti (Horňák, 2012).</w:t>
      </w:r>
      <w:r w:rsidRPr="00753AD8">
        <w:rPr>
          <w:rFonts w:cs="Times New Roman"/>
          <w:sz w:val="24"/>
          <w:szCs w:val="24"/>
        </w:rPr>
        <w:br/>
      </w:r>
      <w:r w:rsidRPr="00753AD8">
        <w:rPr>
          <w:rFonts w:cs="Times New Roman"/>
          <w:sz w:val="24"/>
          <w:szCs w:val="24"/>
        </w:rPr>
        <w:br/>
      </w:r>
      <w:r w:rsidRPr="00753AD8">
        <w:rPr>
          <w:rFonts w:cs="Times New Roman"/>
          <w:b/>
          <w:bCs/>
          <w:sz w:val="24"/>
          <w:szCs w:val="24"/>
        </w:rPr>
        <w:t>Švédsko</w:t>
      </w:r>
      <w:r w:rsidRPr="00753AD8">
        <w:rPr>
          <w:rFonts w:cs="Times New Roman"/>
          <w:sz w:val="24"/>
          <w:szCs w:val="24"/>
        </w:rPr>
        <w:br/>
      </w:r>
      <w:r w:rsidR="003212A5">
        <w:rPr>
          <w:rFonts w:cs="Times New Roman"/>
          <w:sz w:val="24"/>
          <w:szCs w:val="24"/>
        </w:rPr>
        <w:t xml:space="preserve"> </w:t>
      </w:r>
      <w:r w:rsidR="003212A5">
        <w:rPr>
          <w:rFonts w:cs="Times New Roman"/>
          <w:sz w:val="24"/>
          <w:szCs w:val="24"/>
        </w:rPr>
        <w:tab/>
      </w:r>
      <w:r w:rsidRPr="00753AD8">
        <w:rPr>
          <w:rFonts w:cs="Times New Roman"/>
          <w:sz w:val="24"/>
          <w:szCs w:val="24"/>
        </w:rPr>
        <w:t xml:space="preserve">Krajina vyvíja svoje úsilie preto, aby deti navštevovali materské školy, obce im platia všetky poplatky spojené s dochádzkou (Horňák, </w:t>
      </w:r>
      <w:proofErr w:type="spellStart"/>
      <w:r w:rsidRPr="00753AD8">
        <w:rPr>
          <w:rFonts w:cs="Times New Roman"/>
          <w:sz w:val="24"/>
          <w:szCs w:val="24"/>
        </w:rPr>
        <w:t>Strážik</w:t>
      </w:r>
      <w:proofErr w:type="spellEnd"/>
      <w:r w:rsidRPr="00753AD8">
        <w:rPr>
          <w:rFonts w:cs="Times New Roman"/>
          <w:sz w:val="24"/>
          <w:szCs w:val="24"/>
        </w:rPr>
        <w:t xml:space="preserve">, 2014 in </w:t>
      </w:r>
      <w:proofErr w:type="spellStart"/>
      <w:r w:rsidRPr="00753AD8">
        <w:rPr>
          <w:rFonts w:cs="Times New Roman"/>
          <w:sz w:val="24"/>
          <w:szCs w:val="24"/>
        </w:rPr>
        <w:t>Marcinčin</w:t>
      </w:r>
      <w:proofErr w:type="spellEnd"/>
      <w:r w:rsidRPr="00753AD8">
        <w:rPr>
          <w:rFonts w:cs="Times New Roman"/>
          <w:sz w:val="24"/>
          <w:szCs w:val="24"/>
        </w:rPr>
        <w:t xml:space="preserve">, 2009). Vo Švédsku ma predškolská výchova tieto podoby: </w:t>
      </w:r>
    </w:p>
    <w:p w14:paraId="3CF6B200" w14:textId="0B32BB59" w:rsidR="004B2FF0" w:rsidRPr="00753AD8" w:rsidRDefault="00BF530B" w:rsidP="00753AD8">
      <w:pPr>
        <w:pStyle w:val="Odsekzoznamu"/>
        <w:numPr>
          <w:ilvl w:val="0"/>
          <w:numId w:val="7"/>
        </w:numPr>
        <w:spacing w:line="360" w:lineRule="auto"/>
        <w:jc w:val="both"/>
        <w:rPr>
          <w:rFonts w:cs="Times New Roman"/>
          <w:sz w:val="24"/>
          <w:szCs w:val="24"/>
        </w:rPr>
      </w:pPr>
      <w:r w:rsidRPr="00753AD8">
        <w:rPr>
          <w:rFonts w:cs="Times New Roman"/>
          <w:sz w:val="24"/>
          <w:szCs w:val="24"/>
        </w:rPr>
        <w:t xml:space="preserve">Predškolská starostlivosť- pre deti od jedného roka až </w:t>
      </w:r>
      <w:r w:rsidRPr="00753AD8">
        <w:rPr>
          <w:rStyle w:val="object"/>
          <w:rFonts w:cs="Times New Roman"/>
          <w:sz w:val="24"/>
          <w:szCs w:val="24"/>
        </w:rPr>
        <w:t>po</w:t>
      </w:r>
      <w:r w:rsidRPr="00753AD8">
        <w:rPr>
          <w:rFonts w:cs="Times New Roman"/>
          <w:sz w:val="24"/>
          <w:szCs w:val="24"/>
        </w:rPr>
        <w:t xml:space="preserve"> nástup do školy</w:t>
      </w:r>
    </w:p>
    <w:p w14:paraId="3217E896" w14:textId="77777777" w:rsidR="004B2FF0" w:rsidRPr="00753AD8" w:rsidRDefault="00BF530B" w:rsidP="00753AD8">
      <w:pPr>
        <w:pStyle w:val="Odsekzoznamu"/>
        <w:numPr>
          <w:ilvl w:val="0"/>
          <w:numId w:val="7"/>
        </w:numPr>
        <w:spacing w:line="360" w:lineRule="auto"/>
        <w:jc w:val="both"/>
        <w:rPr>
          <w:rFonts w:cs="Times New Roman"/>
          <w:sz w:val="24"/>
          <w:szCs w:val="24"/>
        </w:rPr>
      </w:pPr>
      <w:r w:rsidRPr="00753AD8">
        <w:rPr>
          <w:rFonts w:cs="Times New Roman"/>
          <w:sz w:val="24"/>
          <w:szCs w:val="24"/>
        </w:rPr>
        <w:t xml:space="preserve">Pedagogický dozor- uskutočňuje sa v dome opatrovateľky, ktorá dohliada na deti od jedného do piatich rokov </w:t>
      </w:r>
      <w:r w:rsidRPr="00753AD8">
        <w:rPr>
          <w:rStyle w:val="object"/>
          <w:rFonts w:cs="Times New Roman"/>
          <w:sz w:val="24"/>
          <w:szCs w:val="24"/>
        </w:rPr>
        <w:t>po</w:t>
      </w:r>
      <w:r w:rsidRPr="00753AD8">
        <w:rPr>
          <w:rFonts w:cs="Times New Roman"/>
          <w:sz w:val="24"/>
          <w:szCs w:val="24"/>
        </w:rPr>
        <w:t xml:space="preserve">čas hrania a učenia sa. </w:t>
      </w:r>
    </w:p>
    <w:p w14:paraId="04838A0A" w14:textId="6450F121" w:rsidR="00BF530B" w:rsidRPr="003212A5" w:rsidRDefault="00BF530B" w:rsidP="00753AD8">
      <w:pPr>
        <w:pStyle w:val="Odsekzoznamu"/>
        <w:numPr>
          <w:ilvl w:val="0"/>
          <w:numId w:val="7"/>
        </w:numPr>
        <w:spacing w:line="360" w:lineRule="auto"/>
        <w:jc w:val="both"/>
        <w:rPr>
          <w:rStyle w:val="tlid-translation"/>
          <w:rFonts w:cs="Times New Roman"/>
          <w:sz w:val="24"/>
          <w:szCs w:val="24"/>
        </w:rPr>
      </w:pPr>
      <w:r w:rsidRPr="00753AD8">
        <w:rPr>
          <w:rFonts w:cs="Times New Roman"/>
          <w:sz w:val="24"/>
          <w:szCs w:val="24"/>
        </w:rPr>
        <w:t xml:space="preserve">Otvorená predškolská starostlivosť - tu je výhodou, že sa do nej môžu aktívne zapájať aj rodičia detí. Vo Švédsku sú všetky zariadenia ako predškolská starostlivosť, predškolský ročník, centrá voľného času v jednom komplexe. To slúži a napomáha </w:t>
      </w:r>
      <w:r w:rsidRPr="00753AD8">
        <w:rPr>
          <w:rFonts w:cs="Times New Roman"/>
          <w:sz w:val="24"/>
          <w:szCs w:val="24"/>
        </w:rPr>
        <w:lastRenderedPageBreak/>
        <w:t xml:space="preserve">hlavne včasnej diagnostike dieťaťa medzi ľuďmi z daného odboru (Horňák, </w:t>
      </w:r>
      <w:proofErr w:type="spellStart"/>
      <w:r w:rsidRPr="00753AD8">
        <w:rPr>
          <w:rFonts w:cs="Times New Roman"/>
          <w:sz w:val="24"/>
          <w:szCs w:val="24"/>
        </w:rPr>
        <w:t>Strážik</w:t>
      </w:r>
      <w:proofErr w:type="spellEnd"/>
      <w:r w:rsidRPr="00753AD8">
        <w:rPr>
          <w:rFonts w:cs="Times New Roman"/>
          <w:sz w:val="24"/>
          <w:szCs w:val="24"/>
        </w:rPr>
        <w:t>, 2014).</w:t>
      </w:r>
    </w:p>
    <w:p w14:paraId="409B66A3" w14:textId="0C74D9D1" w:rsidR="00FE01E3" w:rsidRPr="003212A5" w:rsidRDefault="003212A5" w:rsidP="003212A5">
      <w:pPr>
        <w:pStyle w:val="Nadpis1"/>
        <w:spacing w:after="240"/>
        <w:rPr>
          <w:rStyle w:val="tlid-translation"/>
          <w:rFonts w:asciiTheme="minorHAnsi" w:hAnsiTheme="minorHAnsi" w:cs="Times New Roman"/>
          <w:b/>
          <w:color w:val="000000" w:themeColor="text1"/>
        </w:rPr>
      </w:pPr>
      <w:bookmarkStart w:id="4" w:name="_Toc36213274"/>
      <w:r w:rsidRPr="003212A5">
        <w:rPr>
          <w:rStyle w:val="tlid-translation"/>
          <w:rFonts w:asciiTheme="minorHAnsi" w:hAnsiTheme="minorHAnsi" w:cs="Times New Roman"/>
          <w:b/>
          <w:color w:val="000000" w:themeColor="text1"/>
        </w:rPr>
        <w:t xml:space="preserve">4 </w:t>
      </w:r>
      <w:r>
        <w:rPr>
          <w:rStyle w:val="tlid-translation"/>
          <w:rFonts w:asciiTheme="minorHAnsi" w:hAnsiTheme="minorHAnsi" w:cs="Times New Roman"/>
          <w:b/>
          <w:color w:val="000000" w:themeColor="text1"/>
        </w:rPr>
        <w:t>Metódy</w:t>
      </w:r>
      <w:r w:rsidR="00E96F58" w:rsidRPr="003212A5">
        <w:rPr>
          <w:rStyle w:val="tlid-translation"/>
          <w:rFonts w:asciiTheme="minorHAnsi" w:hAnsiTheme="minorHAnsi" w:cs="Times New Roman"/>
          <w:b/>
          <w:color w:val="000000" w:themeColor="text1"/>
        </w:rPr>
        <w:t xml:space="preserve"> v zahraničí</w:t>
      </w:r>
      <w:bookmarkEnd w:id="4"/>
      <w:r w:rsidR="00E96F58" w:rsidRPr="003212A5">
        <w:rPr>
          <w:rStyle w:val="tlid-translation"/>
          <w:rFonts w:asciiTheme="minorHAnsi" w:hAnsiTheme="minorHAnsi" w:cs="Times New Roman"/>
          <w:b/>
          <w:color w:val="000000" w:themeColor="text1"/>
        </w:rPr>
        <w:t xml:space="preserve"> </w:t>
      </w:r>
    </w:p>
    <w:p w14:paraId="74BED65F" w14:textId="6C8C301F" w:rsidR="008F49CD" w:rsidRPr="00753AD8" w:rsidRDefault="008F49CD" w:rsidP="003212A5">
      <w:pPr>
        <w:spacing w:line="360" w:lineRule="auto"/>
        <w:ind w:firstLine="708"/>
        <w:jc w:val="both"/>
        <w:rPr>
          <w:rStyle w:val="tlid-translation"/>
          <w:rFonts w:cs="Times New Roman"/>
          <w:i/>
          <w:sz w:val="24"/>
          <w:szCs w:val="24"/>
        </w:rPr>
      </w:pPr>
      <w:r w:rsidRPr="00753AD8">
        <w:rPr>
          <w:rStyle w:val="tlid-translation"/>
          <w:rFonts w:cs="Times New Roman"/>
          <w:sz w:val="24"/>
          <w:szCs w:val="24"/>
        </w:rPr>
        <w:t>V zahraničí sa opakovane stretávame s tromi najdôležitejšími typmi včasnej intervencie:</w:t>
      </w:r>
      <w:r w:rsidRPr="00753AD8">
        <w:rPr>
          <w:rStyle w:val="tlid-translation"/>
          <w:rFonts w:cs="Times New Roman"/>
          <w:b/>
          <w:sz w:val="24"/>
          <w:szCs w:val="24"/>
        </w:rPr>
        <w:t xml:space="preserve"> </w:t>
      </w:r>
      <w:r w:rsidRPr="00753AD8">
        <w:rPr>
          <w:rStyle w:val="tlid-translation"/>
          <w:rFonts w:cs="Times New Roman"/>
          <w:i/>
          <w:sz w:val="24"/>
          <w:szCs w:val="24"/>
        </w:rPr>
        <w:t>programy domácich návštev, starostlivosť o deti v centrách a programy zamerané na vzdelávanie a tréningy rodičov.</w:t>
      </w:r>
    </w:p>
    <w:p w14:paraId="2A82F824" w14:textId="58330281" w:rsidR="0043622A" w:rsidRPr="00753AD8" w:rsidRDefault="0043622A" w:rsidP="00753AD8">
      <w:pPr>
        <w:spacing w:line="360" w:lineRule="auto"/>
        <w:jc w:val="both"/>
        <w:rPr>
          <w:rStyle w:val="tlid-translation"/>
          <w:rFonts w:cs="Times New Roman"/>
          <w:b/>
          <w:bCs/>
          <w:i/>
          <w:iCs/>
          <w:sz w:val="24"/>
          <w:szCs w:val="24"/>
        </w:rPr>
      </w:pPr>
      <w:proofErr w:type="spellStart"/>
      <w:r w:rsidRPr="00753AD8">
        <w:rPr>
          <w:rStyle w:val="tlid-translation"/>
          <w:rFonts w:cs="Times New Roman"/>
          <w:b/>
          <w:bCs/>
          <w:i/>
          <w:iCs/>
          <w:sz w:val="24"/>
          <w:szCs w:val="24"/>
        </w:rPr>
        <w:t>Home</w:t>
      </w:r>
      <w:proofErr w:type="spellEnd"/>
      <w:r w:rsidRPr="00753AD8">
        <w:rPr>
          <w:rStyle w:val="tlid-translation"/>
          <w:rFonts w:cs="Times New Roman"/>
          <w:b/>
          <w:bCs/>
          <w:i/>
          <w:iCs/>
          <w:sz w:val="24"/>
          <w:szCs w:val="24"/>
        </w:rPr>
        <w:t xml:space="preserve"> </w:t>
      </w:r>
      <w:proofErr w:type="spellStart"/>
      <w:r w:rsidRPr="00753AD8">
        <w:rPr>
          <w:rStyle w:val="tlid-translation"/>
          <w:rFonts w:cs="Times New Roman"/>
          <w:b/>
          <w:bCs/>
          <w:i/>
          <w:iCs/>
          <w:sz w:val="24"/>
          <w:szCs w:val="24"/>
        </w:rPr>
        <w:t>visiting</w:t>
      </w:r>
      <w:proofErr w:type="spellEnd"/>
      <w:r w:rsidRPr="00753AD8">
        <w:rPr>
          <w:rStyle w:val="tlid-translation"/>
          <w:rFonts w:cs="Times New Roman"/>
          <w:b/>
          <w:bCs/>
          <w:i/>
          <w:iCs/>
          <w:sz w:val="24"/>
          <w:szCs w:val="24"/>
        </w:rPr>
        <w:t xml:space="preserve"> </w:t>
      </w:r>
      <w:proofErr w:type="spellStart"/>
      <w:r w:rsidRPr="00753AD8">
        <w:rPr>
          <w:rStyle w:val="tlid-translation"/>
          <w:rFonts w:cs="Times New Roman"/>
          <w:b/>
          <w:bCs/>
          <w:i/>
          <w:iCs/>
          <w:sz w:val="24"/>
          <w:szCs w:val="24"/>
        </w:rPr>
        <w:t>programs</w:t>
      </w:r>
      <w:proofErr w:type="spellEnd"/>
    </w:p>
    <w:p w14:paraId="6B858512" w14:textId="608DC6AE" w:rsidR="00940BD1" w:rsidRPr="00753AD8" w:rsidRDefault="0043622A" w:rsidP="003212A5">
      <w:pPr>
        <w:spacing w:line="360" w:lineRule="auto"/>
        <w:ind w:firstLine="708"/>
        <w:jc w:val="both"/>
        <w:rPr>
          <w:rStyle w:val="tlid-translation"/>
          <w:rFonts w:cs="Times New Roman"/>
          <w:sz w:val="24"/>
          <w:szCs w:val="24"/>
        </w:rPr>
      </w:pPr>
      <w:r w:rsidRPr="00753AD8">
        <w:rPr>
          <w:rStyle w:val="tlid-translation"/>
          <w:rFonts w:cs="Times New Roman"/>
          <w:sz w:val="24"/>
          <w:szCs w:val="24"/>
        </w:rPr>
        <w:t xml:space="preserve">Hlavnou podporou poskytovanou rodinám </w:t>
      </w:r>
      <w:r w:rsidR="00E96F58" w:rsidRPr="00753AD8">
        <w:rPr>
          <w:rStyle w:val="tlid-translation"/>
          <w:rFonts w:cs="Times New Roman"/>
          <w:sz w:val="24"/>
          <w:szCs w:val="24"/>
        </w:rPr>
        <w:t xml:space="preserve">je </w:t>
      </w:r>
      <w:r w:rsidRPr="00753AD8">
        <w:rPr>
          <w:rStyle w:val="tlid-translation"/>
          <w:rFonts w:cs="Times New Roman"/>
          <w:sz w:val="24"/>
          <w:szCs w:val="24"/>
        </w:rPr>
        <w:t xml:space="preserve">program </w:t>
      </w:r>
      <w:r w:rsidR="00E96F58" w:rsidRPr="00753AD8">
        <w:rPr>
          <w:rStyle w:val="tlid-translation"/>
          <w:rFonts w:cs="Times New Roman"/>
          <w:sz w:val="24"/>
          <w:szCs w:val="24"/>
        </w:rPr>
        <w:t xml:space="preserve">domácich </w:t>
      </w:r>
      <w:r w:rsidRPr="00753AD8">
        <w:rPr>
          <w:rStyle w:val="tlid-translation"/>
          <w:rFonts w:cs="Times New Roman"/>
          <w:sz w:val="24"/>
          <w:szCs w:val="24"/>
        </w:rPr>
        <w:t>návštev</w:t>
      </w:r>
      <w:r w:rsidR="00E96F58" w:rsidRPr="00753AD8">
        <w:rPr>
          <w:rStyle w:val="tlid-translation"/>
          <w:rFonts w:cs="Times New Roman"/>
          <w:sz w:val="24"/>
          <w:szCs w:val="24"/>
        </w:rPr>
        <w:t>.</w:t>
      </w:r>
      <w:r w:rsidRPr="00753AD8">
        <w:rPr>
          <w:rStyle w:val="tlid-translation"/>
          <w:rFonts w:cs="Times New Roman"/>
          <w:sz w:val="24"/>
          <w:szCs w:val="24"/>
        </w:rPr>
        <w:t xml:space="preserve"> Program zahŕňa pravidelné návštevy </w:t>
      </w:r>
      <w:r w:rsidR="00E96F58" w:rsidRPr="00753AD8">
        <w:rPr>
          <w:rStyle w:val="tlid-translation"/>
          <w:rFonts w:cs="Times New Roman"/>
          <w:sz w:val="24"/>
          <w:szCs w:val="24"/>
        </w:rPr>
        <w:t>poradcov včasnej intervencie</w:t>
      </w:r>
      <w:r w:rsidRPr="00753AD8">
        <w:rPr>
          <w:rStyle w:val="tlid-translation"/>
          <w:rFonts w:cs="Times New Roman"/>
          <w:sz w:val="24"/>
          <w:szCs w:val="24"/>
        </w:rPr>
        <w:t xml:space="preserve"> v</w:t>
      </w:r>
      <w:r w:rsidR="00940BD1" w:rsidRPr="00753AD8">
        <w:rPr>
          <w:rStyle w:val="tlid-translation"/>
          <w:rFonts w:cs="Times New Roman"/>
          <w:sz w:val="24"/>
          <w:szCs w:val="24"/>
        </w:rPr>
        <w:t> </w:t>
      </w:r>
      <w:r w:rsidRPr="00753AD8">
        <w:rPr>
          <w:rStyle w:val="tlid-translation"/>
          <w:rFonts w:cs="Times New Roman"/>
          <w:sz w:val="24"/>
          <w:szCs w:val="24"/>
        </w:rPr>
        <w:t>rodinnom</w:t>
      </w:r>
      <w:r w:rsidR="00940BD1" w:rsidRPr="00753AD8">
        <w:rPr>
          <w:rStyle w:val="tlid-translation"/>
          <w:rFonts w:cs="Times New Roman"/>
          <w:sz w:val="24"/>
          <w:szCs w:val="24"/>
        </w:rPr>
        <w:t xml:space="preserve"> prostredí. Tieto návštevy sú a priori zamerané na </w:t>
      </w:r>
      <w:r w:rsidRPr="00753AD8">
        <w:rPr>
          <w:rStyle w:val="tlid-translation"/>
          <w:rFonts w:cs="Times New Roman"/>
          <w:sz w:val="24"/>
          <w:szCs w:val="24"/>
        </w:rPr>
        <w:t>podporu a vzdelávanie rodičov o vývoji dieťaťa a</w:t>
      </w:r>
      <w:r w:rsidR="00940BD1" w:rsidRPr="00753AD8">
        <w:rPr>
          <w:rStyle w:val="tlid-translation"/>
          <w:rFonts w:cs="Times New Roman"/>
          <w:sz w:val="24"/>
          <w:szCs w:val="24"/>
        </w:rPr>
        <w:t xml:space="preserve"> ich </w:t>
      </w:r>
      <w:r w:rsidRPr="00753AD8">
        <w:rPr>
          <w:rStyle w:val="tlid-translation"/>
          <w:rFonts w:cs="Times New Roman"/>
          <w:sz w:val="24"/>
          <w:szCs w:val="24"/>
        </w:rPr>
        <w:t xml:space="preserve">rodičovských </w:t>
      </w:r>
      <w:r w:rsidR="00940BD1" w:rsidRPr="00753AD8">
        <w:rPr>
          <w:rStyle w:val="tlid-translation"/>
          <w:rFonts w:cs="Times New Roman"/>
          <w:sz w:val="24"/>
          <w:szCs w:val="24"/>
        </w:rPr>
        <w:t xml:space="preserve">úlohách. </w:t>
      </w:r>
      <w:r w:rsidRPr="00753AD8">
        <w:rPr>
          <w:rStyle w:val="tlid-translation"/>
          <w:rFonts w:cs="Times New Roman"/>
          <w:sz w:val="24"/>
          <w:szCs w:val="24"/>
        </w:rPr>
        <w:t xml:space="preserve"> </w:t>
      </w:r>
      <w:r w:rsidR="00940BD1" w:rsidRPr="00753AD8">
        <w:rPr>
          <w:rStyle w:val="tlid-translation"/>
          <w:rFonts w:cs="Times New Roman"/>
          <w:sz w:val="24"/>
          <w:szCs w:val="24"/>
        </w:rPr>
        <w:t>Frekvencia návštev má byť upravená tak, aby vyhovovala potrebám a želaniam rodín.</w:t>
      </w:r>
      <w:r w:rsidR="00BA7DBA" w:rsidRPr="00753AD8">
        <w:rPr>
          <w:rStyle w:val="tlid-translation"/>
          <w:rFonts w:cs="Times New Roman"/>
          <w:sz w:val="24"/>
          <w:szCs w:val="24"/>
        </w:rPr>
        <w:t xml:space="preserve"> </w:t>
      </w:r>
      <w:r w:rsidRPr="00753AD8">
        <w:rPr>
          <w:rStyle w:val="tlid-translation"/>
          <w:rFonts w:cs="Times New Roman"/>
          <w:sz w:val="24"/>
          <w:szCs w:val="24"/>
        </w:rPr>
        <w:t>Model domác</w:t>
      </w:r>
      <w:r w:rsidR="00940BD1" w:rsidRPr="00753AD8">
        <w:rPr>
          <w:rStyle w:val="tlid-translation"/>
          <w:rFonts w:cs="Times New Roman"/>
          <w:sz w:val="24"/>
          <w:szCs w:val="24"/>
        </w:rPr>
        <w:t xml:space="preserve">ich návštev je účinný už ako </w:t>
      </w:r>
      <w:r w:rsidRPr="00753AD8">
        <w:rPr>
          <w:rStyle w:val="tlid-translation"/>
          <w:rFonts w:cs="Times New Roman"/>
          <w:sz w:val="24"/>
          <w:szCs w:val="24"/>
        </w:rPr>
        <w:t xml:space="preserve"> preven</w:t>
      </w:r>
      <w:r w:rsidR="00940BD1" w:rsidRPr="00753AD8">
        <w:rPr>
          <w:rStyle w:val="tlid-translation"/>
          <w:rFonts w:cs="Times New Roman"/>
          <w:sz w:val="24"/>
          <w:szCs w:val="24"/>
        </w:rPr>
        <w:t xml:space="preserve">cia a to tak, že rodičom sú </w:t>
      </w:r>
      <w:r w:rsidRPr="00753AD8">
        <w:rPr>
          <w:rStyle w:val="tlid-translation"/>
          <w:rFonts w:cs="Times New Roman"/>
          <w:sz w:val="24"/>
          <w:szCs w:val="24"/>
        </w:rPr>
        <w:t>poskytovan</w:t>
      </w:r>
      <w:r w:rsidR="00940BD1" w:rsidRPr="00753AD8">
        <w:rPr>
          <w:rStyle w:val="tlid-translation"/>
          <w:rFonts w:cs="Times New Roman"/>
          <w:sz w:val="24"/>
          <w:szCs w:val="24"/>
        </w:rPr>
        <w:t>é</w:t>
      </w:r>
      <w:r w:rsidRPr="00753AD8">
        <w:rPr>
          <w:rStyle w:val="tlid-translation"/>
          <w:rFonts w:cs="Times New Roman"/>
          <w:sz w:val="24"/>
          <w:szCs w:val="24"/>
        </w:rPr>
        <w:t xml:space="preserve"> informáci</w:t>
      </w:r>
      <w:r w:rsidR="00940BD1" w:rsidRPr="00753AD8">
        <w:rPr>
          <w:rStyle w:val="tlid-translation"/>
          <w:rFonts w:cs="Times New Roman"/>
          <w:sz w:val="24"/>
          <w:szCs w:val="24"/>
        </w:rPr>
        <w:t>e</w:t>
      </w:r>
      <w:r w:rsidRPr="00753AD8">
        <w:rPr>
          <w:rStyle w:val="tlid-translation"/>
          <w:rFonts w:cs="Times New Roman"/>
          <w:sz w:val="24"/>
          <w:szCs w:val="24"/>
        </w:rPr>
        <w:t>, emocionáln</w:t>
      </w:r>
      <w:r w:rsidR="00940BD1" w:rsidRPr="00753AD8">
        <w:rPr>
          <w:rStyle w:val="tlid-translation"/>
          <w:rFonts w:cs="Times New Roman"/>
          <w:sz w:val="24"/>
          <w:szCs w:val="24"/>
        </w:rPr>
        <w:t>a</w:t>
      </w:r>
      <w:r w:rsidRPr="00753AD8">
        <w:rPr>
          <w:rStyle w:val="tlid-translation"/>
          <w:rFonts w:cs="Times New Roman"/>
          <w:sz w:val="24"/>
          <w:szCs w:val="24"/>
        </w:rPr>
        <w:t xml:space="preserve"> podpor</w:t>
      </w:r>
      <w:r w:rsidR="00940BD1" w:rsidRPr="00753AD8">
        <w:rPr>
          <w:rStyle w:val="tlid-translation"/>
          <w:rFonts w:cs="Times New Roman"/>
          <w:sz w:val="24"/>
          <w:szCs w:val="24"/>
        </w:rPr>
        <w:t>a</w:t>
      </w:r>
      <w:r w:rsidRPr="00753AD8">
        <w:rPr>
          <w:rStyle w:val="tlid-translation"/>
          <w:rFonts w:cs="Times New Roman"/>
          <w:sz w:val="24"/>
          <w:szCs w:val="24"/>
        </w:rPr>
        <w:t xml:space="preserve">, </w:t>
      </w:r>
      <w:r w:rsidR="00940BD1" w:rsidRPr="00753AD8">
        <w:rPr>
          <w:rStyle w:val="tlid-translation"/>
          <w:rFonts w:cs="Times New Roman"/>
          <w:sz w:val="24"/>
          <w:szCs w:val="24"/>
        </w:rPr>
        <w:t xml:space="preserve">sprostredkovaný </w:t>
      </w:r>
      <w:r w:rsidRPr="00753AD8">
        <w:rPr>
          <w:rStyle w:val="tlid-translation"/>
          <w:rFonts w:cs="Times New Roman"/>
          <w:sz w:val="24"/>
          <w:szCs w:val="24"/>
        </w:rPr>
        <w:t>prístup k</w:t>
      </w:r>
      <w:r w:rsidR="00940BD1" w:rsidRPr="00753AD8">
        <w:rPr>
          <w:rStyle w:val="tlid-translation"/>
          <w:rFonts w:cs="Times New Roman"/>
          <w:sz w:val="24"/>
          <w:szCs w:val="24"/>
        </w:rPr>
        <w:t>u</w:t>
      </w:r>
      <w:r w:rsidRPr="00753AD8">
        <w:rPr>
          <w:rStyle w:val="tlid-translation"/>
          <w:rFonts w:cs="Times New Roman"/>
          <w:sz w:val="24"/>
          <w:szCs w:val="24"/>
        </w:rPr>
        <w:t xml:space="preserve"> komunitným službám a</w:t>
      </w:r>
      <w:r w:rsidR="00940BD1" w:rsidRPr="00753AD8">
        <w:rPr>
          <w:rStyle w:val="tlid-translation"/>
          <w:rFonts w:cs="Times New Roman"/>
          <w:sz w:val="24"/>
          <w:szCs w:val="24"/>
        </w:rPr>
        <w:t xml:space="preserve"> pomoc pri </w:t>
      </w:r>
      <w:r w:rsidRPr="00753AD8">
        <w:rPr>
          <w:rStyle w:val="tlid-translation"/>
          <w:rFonts w:cs="Times New Roman"/>
          <w:sz w:val="24"/>
          <w:szCs w:val="24"/>
        </w:rPr>
        <w:t>zlepšovaní</w:t>
      </w:r>
      <w:r w:rsidR="00940BD1" w:rsidRPr="00753AD8">
        <w:rPr>
          <w:rStyle w:val="tlid-translation"/>
          <w:rFonts w:cs="Times New Roman"/>
          <w:sz w:val="24"/>
          <w:szCs w:val="24"/>
        </w:rPr>
        <w:t xml:space="preserve"> ich</w:t>
      </w:r>
      <w:r w:rsidRPr="00753AD8">
        <w:rPr>
          <w:rStyle w:val="tlid-translation"/>
          <w:rFonts w:cs="Times New Roman"/>
          <w:sz w:val="24"/>
          <w:szCs w:val="24"/>
        </w:rPr>
        <w:t xml:space="preserve"> rodičovských zručností (</w:t>
      </w:r>
      <w:proofErr w:type="spellStart"/>
      <w:r w:rsidRPr="00753AD8">
        <w:rPr>
          <w:rStyle w:val="tlid-translation"/>
          <w:rFonts w:cs="Times New Roman"/>
          <w:sz w:val="24"/>
          <w:szCs w:val="24"/>
        </w:rPr>
        <w:t>Howard</w:t>
      </w:r>
      <w:proofErr w:type="spellEnd"/>
      <w:r w:rsidRPr="00753AD8">
        <w:rPr>
          <w:rStyle w:val="tlid-translation"/>
          <w:rFonts w:cs="Times New Roman"/>
          <w:sz w:val="24"/>
          <w:szCs w:val="24"/>
        </w:rPr>
        <w:t xml:space="preserve"> &amp; </w:t>
      </w:r>
      <w:proofErr w:type="spellStart"/>
      <w:r w:rsidRPr="00753AD8">
        <w:rPr>
          <w:rStyle w:val="tlid-translation"/>
          <w:rFonts w:cs="Times New Roman"/>
          <w:sz w:val="24"/>
          <w:szCs w:val="24"/>
        </w:rPr>
        <w:t>Brooks-Gunn</w:t>
      </w:r>
      <w:proofErr w:type="spellEnd"/>
      <w:r w:rsidRPr="00753AD8">
        <w:rPr>
          <w:rStyle w:val="tlid-translation"/>
          <w:rFonts w:cs="Times New Roman"/>
          <w:sz w:val="24"/>
          <w:szCs w:val="24"/>
        </w:rPr>
        <w:t xml:space="preserve">, 2009. </w:t>
      </w:r>
      <w:r w:rsidR="00940BD1" w:rsidRPr="00753AD8">
        <w:rPr>
          <w:rStyle w:val="tlid-translation"/>
          <w:rFonts w:cs="Times New Roman"/>
          <w:sz w:val="24"/>
          <w:szCs w:val="24"/>
        </w:rPr>
        <w:t xml:space="preserve">Štúdie, ktoré analyzovali </w:t>
      </w:r>
      <w:r w:rsidRPr="00753AD8">
        <w:rPr>
          <w:rStyle w:val="tlid-translation"/>
          <w:rFonts w:cs="Times New Roman"/>
          <w:sz w:val="24"/>
          <w:szCs w:val="24"/>
        </w:rPr>
        <w:t>účinnos</w:t>
      </w:r>
      <w:r w:rsidR="00940BD1" w:rsidRPr="00753AD8">
        <w:rPr>
          <w:rStyle w:val="tlid-translation"/>
          <w:rFonts w:cs="Times New Roman"/>
          <w:sz w:val="24"/>
          <w:szCs w:val="24"/>
        </w:rPr>
        <w:t>ť</w:t>
      </w:r>
      <w:r w:rsidRPr="00753AD8">
        <w:rPr>
          <w:rStyle w:val="tlid-translation"/>
          <w:rFonts w:cs="Times New Roman"/>
          <w:sz w:val="24"/>
          <w:szCs w:val="24"/>
        </w:rPr>
        <w:t xml:space="preserve"> programov domácich návštev </w:t>
      </w:r>
      <w:r w:rsidR="00940BD1" w:rsidRPr="00753AD8">
        <w:rPr>
          <w:rStyle w:val="tlid-translation"/>
          <w:rFonts w:cs="Times New Roman"/>
          <w:sz w:val="24"/>
          <w:szCs w:val="24"/>
        </w:rPr>
        <w:t xml:space="preserve">ukazujú </w:t>
      </w:r>
      <w:r w:rsidRPr="00753AD8">
        <w:rPr>
          <w:rStyle w:val="tlid-translation"/>
          <w:rFonts w:cs="Times New Roman"/>
          <w:sz w:val="24"/>
          <w:szCs w:val="24"/>
        </w:rPr>
        <w:t>, že tieto programy majú vplyv na</w:t>
      </w:r>
      <w:r w:rsidR="00940BD1" w:rsidRPr="00753AD8">
        <w:rPr>
          <w:rStyle w:val="tlid-translation"/>
          <w:rFonts w:cs="Times New Roman"/>
          <w:sz w:val="24"/>
          <w:szCs w:val="24"/>
        </w:rPr>
        <w:t>jmä na</w:t>
      </w:r>
      <w:r w:rsidRPr="00753AD8">
        <w:rPr>
          <w:rStyle w:val="tlid-translation"/>
          <w:rFonts w:cs="Times New Roman"/>
          <w:sz w:val="24"/>
          <w:szCs w:val="24"/>
        </w:rPr>
        <w:t xml:space="preserve"> kognitívny, sociálny a emocionálny vývoj detí (</w:t>
      </w:r>
      <w:proofErr w:type="spellStart"/>
      <w:r w:rsidRPr="00753AD8">
        <w:rPr>
          <w:rStyle w:val="tlid-translation"/>
          <w:rFonts w:cs="Times New Roman"/>
          <w:sz w:val="24"/>
          <w:szCs w:val="24"/>
        </w:rPr>
        <w:t>Avellar</w:t>
      </w:r>
      <w:proofErr w:type="spellEnd"/>
      <w:r w:rsidRPr="00753AD8">
        <w:rPr>
          <w:rStyle w:val="tlid-translation"/>
          <w:rFonts w:cs="Times New Roman"/>
          <w:sz w:val="24"/>
          <w:szCs w:val="24"/>
        </w:rPr>
        <w:t xml:space="preserve"> &amp; </w:t>
      </w:r>
      <w:proofErr w:type="spellStart"/>
      <w:r w:rsidRPr="00753AD8">
        <w:rPr>
          <w:rStyle w:val="tlid-translation"/>
          <w:rFonts w:cs="Times New Roman"/>
          <w:sz w:val="24"/>
          <w:szCs w:val="24"/>
        </w:rPr>
        <w:t>Supplee</w:t>
      </w:r>
      <w:proofErr w:type="spellEnd"/>
      <w:r w:rsidRPr="00753AD8">
        <w:rPr>
          <w:rStyle w:val="tlid-translation"/>
          <w:rFonts w:cs="Times New Roman"/>
          <w:sz w:val="24"/>
          <w:szCs w:val="24"/>
        </w:rPr>
        <w:t xml:space="preserve">, 2013; </w:t>
      </w:r>
      <w:proofErr w:type="spellStart"/>
      <w:r w:rsidRPr="00753AD8">
        <w:rPr>
          <w:rStyle w:val="tlid-translation"/>
          <w:rFonts w:cs="Times New Roman"/>
          <w:sz w:val="24"/>
          <w:szCs w:val="24"/>
        </w:rPr>
        <w:t>Avellar</w:t>
      </w:r>
      <w:proofErr w:type="spellEnd"/>
      <w:r w:rsidRPr="00753AD8">
        <w:rPr>
          <w:rStyle w:val="tlid-translation"/>
          <w:rFonts w:cs="Times New Roman"/>
          <w:sz w:val="24"/>
          <w:szCs w:val="24"/>
        </w:rPr>
        <w:t xml:space="preserve"> a kol., 2016; </w:t>
      </w:r>
      <w:proofErr w:type="spellStart"/>
      <w:r w:rsidRPr="00753AD8">
        <w:rPr>
          <w:rStyle w:val="tlid-translation"/>
          <w:rFonts w:cs="Times New Roman"/>
          <w:sz w:val="24"/>
          <w:szCs w:val="24"/>
        </w:rPr>
        <w:t>Filene</w:t>
      </w:r>
      <w:proofErr w:type="spellEnd"/>
      <w:r w:rsidRPr="00753AD8">
        <w:rPr>
          <w:rStyle w:val="tlid-translation"/>
          <w:rFonts w:cs="Times New Roman"/>
          <w:sz w:val="24"/>
          <w:szCs w:val="24"/>
        </w:rPr>
        <w:t xml:space="preserve"> a kol. , 2013). </w:t>
      </w:r>
      <w:r w:rsidR="00714330" w:rsidRPr="00753AD8">
        <w:rPr>
          <w:rStyle w:val="tlid-translation"/>
          <w:rFonts w:cs="Times New Roman"/>
          <w:sz w:val="24"/>
          <w:szCs w:val="24"/>
        </w:rPr>
        <w:t>V mnohých krajinách je systém domácich návštev skôr spojený so zdravotnou starostlivosťou</w:t>
      </w:r>
      <w:r w:rsidR="008F49CD" w:rsidRPr="00753AD8">
        <w:rPr>
          <w:rStyle w:val="tlid-translation"/>
          <w:rFonts w:cs="Times New Roman"/>
          <w:sz w:val="24"/>
          <w:szCs w:val="24"/>
        </w:rPr>
        <w:t xml:space="preserve"> (</w:t>
      </w:r>
      <w:proofErr w:type="spellStart"/>
      <w:r w:rsidR="008F49CD" w:rsidRPr="00753AD8">
        <w:rPr>
          <w:rStyle w:val="tlid-translation"/>
          <w:rFonts w:cs="Times New Roman"/>
          <w:sz w:val="24"/>
          <w:szCs w:val="24"/>
        </w:rPr>
        <w:t>home</w:t>
      </w:r>
      <w:proofErr w:type="spellEnd"/>
      <w:r w:rsidR="008F49CD" w:rsidRPr="00753AD8">
        <w:rPr>
          <w:rStyle w:val="tlid-translation"/>
          <w:rFonts w:cs="Times New Roman"/>
          <w:sz w:val="24"/>
          <w:szCs w:val="24"/>
        </w:rPr>
        <w:t xml:space="preserve"> </w:t>
      </w:r>
      <w:proofErr w:type="spellStart"/>
      <w:r w:rsidR="008F49CD" w:rsidRPr="00753AD8">
        <w:rPr>
          <w:rStyle w:val="tlid-translation"/>
          <w:rFonts w:cs="Times New Roman"/>
          <w:sz w:val="24"/>
          <w:szCs w:val="24"/>
        </w:rPr>
        <w:t>health</w:t>
      </w:r>
      <w:proofErr w:type="spellEnd"/>
      <w:r w:rsidR="008F49CD" w:rsidRPr="00753AD8">
        <w:rPr>
          <w:rStyle w:val="tlid-translation"/>
          <w:rFonts w:cs="Times New Roman"/>
          <w:sz w:val="24"/>
          <w:szCs w:val="24"/>
        </w:rPr>
        <w:t xml:space="preserve"> </w:t>
      </w:r>
      <w:proofErr w:type="spellStart"/>
      <w:r w:rsidR="008F49CD" w:rsidRPr="00753AD8">
        <w:rPr>
          <w:rStyle w:val="tlid-translation"/>
          <w:rFonts w:cs="Times New Roman"/>
          <w:sz w:val="24"/>
          <w:szCs w:val="24"/>
        </w:rPr>
        <w:t>visiting</w:t>
      </w:r>
      <w:proofErr w:type="spellEnd"/>
      <w:r w:rsidR="008F49CD" w:rsidRPr="00753AD8">
        <w:rPr>
          <w:rStyle w:val="tlid-translation"/>
          <w:rFonts w:cs="Times New Roman"/>
          <w:sz w:val="24"/>
          <w:szCs w:val="24"/>
        </w:rPr>
        <w:t xml:space="preserve"> </w:t>
      </w:r>
      <w:proofErr w:type="spellStart"/>
      <w:r w:rsidR="008F49CD" w:rsidRPr="00753AD8">
        <w:rPr>
          <w:rStyle w:val="tlid-translation"/>
          <w:rFonts w:cs="Times New Roman"/>
          <w:sz w:val="24"/>
          <w:szCs w:val="24"/>
        </w:rPr>
        <w:t>service</w:t>
      </w:r>
      <w:proofErr w:type="spellEnd"/>
      <w:r w:rsidR="008F49CD" w:rsidRPr="00753AD8">
        <w:rPr>
          <w:rStyle w:val="tlid-translation"/>
          <w:rFonts w:cs="Times New Roman"/>
          <w:sz w:val="24"/>
          <w:szCs w:val="24"/>
        </w:rPr>
        <w:t>)</w:t>
      </w:r>
      <w:r w:rsidR="00714330" w:rsidRPr="00753AD8">
        <w:rPr>
          <w:rStyle w:val="tlid-translation"/>
          <w:rFonts w:cs="Times New Roman"/>
          <w:sz w:val="24"/>
          <w:szCs w:val="24"/>
        </w:rPr>
        <w:t xml:space="preserve">. Návštevy prebiehajú bezprostredne po narodení dieťaťa do jeho prvého roku veku života. V Dánsku, Írsku, Veľkej Británii a Holandsku je systém domácich návštev súčasťou základnej zdravotnej starostlivosti pre všetkých novorodencov a ich matky. </w:t>
      </w:r>
      <w:r w:rsidR="008F49CD" w:rsidRPr="00753AD8">
        <w:rPr>
          <w:rStyle w:val="tlid-translation"/>
          <w:rFonts w:cs="Times New Roman"/>
          <w:sz w:val="24"/>
          <w:szCs w:val="24"/>
        </w:rPr>
        <w:t xml:space="preserve">V krajinách, ktoré systém domácich návštev poskytujú, sú do pomoci rodinám zahrnuté aj preventívne programy, zdravotné vzdelávanie, podporné sociálne služby, vzdelávanie rodičov. </w:t>
      </w:r>
      <w:r w:rsidR="00B354AE" w:rsidRPr="00753AD8">
        <w:rPr>
          <w:rStyle w:val="Odkaznapoznmkupodiarou"/>
          <w:rFonts w:cs="Times New Roman"/>
          <w:sz w:val="24"/>
          <w:szCs w:val="24"/>
        </w:rPr>
        <w:footnoteReference w:id="1"/>
      </w:r>
    </w:p>
    <w:p w14:paraId="7C1C06C2" w14:textId="374939C9" w:rsidR="00714330" w:rsidRPr="00753AD8" w:rsidRDefault="00714330" w:rsidP="00753AD8">
      <w:pPr>
        <w:spacing w:line="360" w:lineRule="auto"/>
        <w:jc w:val="both"/>
        <w:rPr>
          <w:rStyle w:val="tlid-translation"/>
          <w:rFonts w:cs="Times New Roman"/>
          <w:b/>
          <w:bCs/>
          <w:i/>
          <w:iCs/>
          <w:sz w:val="24"/>
          <w:szCs w:val="24"/>
        </w:rPr>
      </w:pPr>
      <w:r w:rsidRPr="00753AD8">
        <w:rPr>
          <w:rStyle w:val="tlid-translation"/>
          <w:rFonts w:cs="Times New Roman"/>
          <w:b/>
          <w:bCs/>
          <w:i/>
          <w:iCs/>
          <w:sz w:val="24"/>
          <w:szCs w:val="24"/>
        </w:rPr>
        <w:lastRenderedPageBreak/>
        <w:t>Program starostlivosti o deti v</w:t>
      </w:r>
      <w:r w:rsidR="0098220F" w:rsidRPr="00753AD8">
        <w:rPr>
          <w:rStyle w:val="tlid-translation"/>
          <w:rFonts w:cs="Times New Roman"/>
          <w:b/>
          <w:bCs/>
          <w:i/>
          <w:iCs/>
          <w:sz w:val="24"/>
          <w:szCs w:val="24"/>
        </w:rPr>
        <w:t> </w:t>
      </w:r>
      <w:r w:rsidRPr="00753AD8">
        <w:rPr>
          <w:rStyle w:val="tlid-translation"/>
          <w:rFonts w:cs="Times New Roman"/>
          <w:b/>
          <w:bCs/>
          <w:i/>
          <w:iCs/>
          <w:sz w:val="24"/>
          <w:szCs w:val="24"/>
        </w:rPr>
        <w:t>centrách</w:t>
      </w:r>
    </w:p>
    <w:p w14:paraId="5C7CDA99" w14:textId="0B14EA5C" w:rsidR="0098220F" w:rsidRPr="00753AD8" w:rsidRDefault="00D63D72" w:rsidP="003212A5">
      <w:pPr>
        <w:spacing w:line="360" w:lineRule="auto"/>
        <w:ind w:firstLine="708"/>
        <w:jc w:val="both"/>
        <w:rPr>
          <w:rStyle w:val="tlid-translation"/>
          <w:rFonts w:cs="Times New Roman"/>
          <w:sz w:val="24"/>
          <w:szCs w:val="24"/>
        </w:rPr>
      </w:pPr>
      <w:r w:rsidRPr="00753AD8">
        <w:rPr>
          <w:rFonts w:cs="Times New Roman"/>
          <w:sz w:val="24"/>
          <w:szCs w:val="24"/>
        </w:rPr>
        <w:t>Môžeme súhlasiť aj s návrhmi Horňáka (20</w:t>
      </w:r>
      <w:r w:rsidR="00EA71E6" w:rsidRPr="00753AD8">
        <w:rPr>
          <w:rFonts w:cs="Times New Roman"/>
          <w:sz w:val="24"/>
          <w:szCs w:val="24"/>
        </w:rPr>
        <w:t>12</w:t>
      </w:r>
      <w:r w:rsidRPr="00753AD8">
        <w:rPr>
          <w:rFonts w:cs="Times New Roman"/>
          <w:sz w:val="24"/>
          <w:szCs w:val="24"/>
        </w:rPr>
        <w:t>) v oblasti inkluzívneho vzdelávania sociálne znevýhodnených žiakov,</w:t>
      </w:r>
      <w:r w:rsidR="00EC7FDE" w:rsidRPr="00753AD8">
        <w:rPr>
          <w:rFonts w:cs="Times New Roman"/>
          <w:sz w:val="24"/>
          <w:szCs w:val="24"/>
        </w:rPr>
        <w:t xml:space="preserve"> ktorý</w:t>
      </w:r>
      <w:r w:rsidRPr="00753AD8">
        <w:rPr>
          <w:rFonts w:cs="Times New Roman"/>
          <w:sz w:val="24"/>
          <w:szCs w:val="24"/>
        </w:rPr>
        <w:t xml:space="preserve"> hovorí o povinnej  trojročnej predškolskej výchove pre všetky deti. </w:t>
      </w:r>
      <w:r w:rsidR="009314EE" w:rsidRPr="00753AD8">
        <w:rPr>
          <w:rFonts w:cs="Times New Roman"/>
          <w:sz w:val="24"/>
          <w:szCs w:val="24"/>
        </w:rPr>
        <w:t>Vďaka, ktorej sa lepšie zohľadnia osobitosti detí, ktoré pochádzajú z marginalizovaných rómskych komunít. A taktiež ú</w:t>
      </w:r>
      <w:r w:rsidR="00F0508D" w:rsidRPr="00753AD8">
        <w:rPr>
          <w:rFonts w:cs="Times New Roman"/>
          <w:sz w:val="24"/>
          <w:szCs w:val="24"/>
        </w:rPr>
        <w:t xml:space="preserve">činnou stratégiou v rámci inkluzívneho vzdelávania je uplatnenie celodenného výchovného systému. </w:t>
      </w:r>
      <w:r w:rsidR="0098220F" w:rsidRPr="00753AD8">
        <w:rPr>
          <w:rFonts w:cs="Times New Roman"/>
          <w:sz w:val="24"/>
          <w:szCs w:val="24"/>
        </w:rPr>
        <w:t>Celodenný výchovný systém ako nástroj inklúzie vytvára priestor tak na prípravu, ako aj na záujmové a ďalšie aktivity, ktoré pozitívne usmernia možný negatívny vplyv rodinného a širšieho sociálneho prostredia. Celodenný výchovný systém vytvára podmienky pre zlepšenie komunikácie, pre uplatnenie hravých a aktivizujúcich metód, ktoré majú potenciál motivovať žiaka k zmysluplnej činnosti, a pritom nenarušovať citové väzby k rodičom.</w:t>
      </w:r>
    </w:p>
    <w:p w14:paraId="388AC211" w14:textId="6AA232D8" w:rsidR="00E96F58" w:rsidRPr="00753AD8" w:rsidRDefault="00E96F58" w:rsidP="00753AD8">
      <w:pPr>
        <w:spacing w:line="360" w:lineRule="auto"/>
        <w:jc w:val="both"/>
        <w:rPr>
          <w:rStyle w:val="tlid-translation"/>
          <w:rFonts w:cs="Times New Roman"/>
          <w:b/>
          <w:bCs/>
          <w:i/>
          <w:iCs/>
          <w:sz w:val="24"/>
          <w:szCs w:val="24"/>
        </w:rPr>
      </w:pPr>
      <w:r w:rsidRPr="00753AD8">
        <w:rPr>
          <w:rStyle w:val="tlid-translation"/>
          <w:rFonts w:cs="Times New Roman"/>
          <w:b/>
          <w:bCs/>
          <w:i/>
          <w:iCs/>
          <w:sz w:val="24"/>
          <w:szCs w:val="24"/>
        </w:rPr>
        <w:t>Rozvoj rodičovských zručností</w:t>
      </w:r>
    </w:p>
    <w:p w14:paraId="62FA74F9" w14:textId="2D9F77A2" w:rsidR="00B5270B" w:rsidRPr="00753AD8" w:rsidRDefault="007A782C" w:rsidP="003212A5">
      <w:pPr>
        <w:spacing w:line="360" w:lineRule="auto"/>
        <w:ind w:firstLine="708"/>
        <w:jc w:val="both"/>
        <w:rPr>
          <w:rStyle w:val="tlid-translation"/>
          <w:rFonts w:cs="Times New Roman"/>
          <w:sz w:val="24"/>
          <w:szCs w:val="24"/>
        </w:rPr>
      </w:pPr>
      <w:r w:rsidRPr="00753AD8">
        <w:rPr>
          <w:rStyle w:val="tlid-translation"/>
          <w:rFonts w:cs="Times New Roman"/>
          <w:sz w:val="24"/>
          <w:szCs w:val="24"/>
        </w:rPr>
        <w:t xml:space="preserve">Jedným z najúčinnejších rodičovských programov založených na dôkazoch, je tzv. </w:t>
      </w:r>
      <w:proofErr w:type="spellStart"/>
      <w:r w:rsidRPr="00753AD8">
        <w:rPr>
          <w:rStyle w:val="tlid-translation"/>
          <w:rFonts w:cs="Times New Roman"/>
          <w:sz w:val="24"/>
          <w:szCs w:val="24"/>
        </w:rPr>
        <w:t>Tripl</w:t>
      </w:r>
      <w:r w:rsidR="00B5270B" w:rsidRPr="00753AD8">
        <w:rPr>
          <w:rStyle w:val="tlid-translation"/>
          <w:rFonts w:cs="Times New Roman"/>
          <w:sz w:val="24"/>
          <w:szCs w:val="24"/>
        </w:rPr>
        <w:t>e</w:t>
      </w:r>
      <w:proofErr w:type="spellEnd"/>
      <w:r w:rsidRPr="00753AD8">
        <w:rPr>
          <w:rStyle w:val="tlid-translation"/>
          <w:rFonts w:cs="Times New Roman"/>
          <w:sz w:val="24"/>
          <w:szCs w:val="24"/>
        </w:rPr>
        <w:t xml:space="preserve"> P</w:t>
      </w:r>
      <w:r w:rsidR="00B5270B" w:rsidRPr="00753AD8">
        <w:rPr>
          <w:rStyle w:val="tlid-translation"/>
          <w:rFonts w:cs="Times New Roman"/>
          <w:sz w:val="24"/>
          <w:szCs w:val="24"/>
        </w:rPr>
        <w:t xml:space="preserve"> </w:t>
      </w:r>
      <w:r w:rsidRPr="00753AD8">
        <w:rPr>
          <w:rStyle w:val="tlid-translation"/>
          <w:rFonts w:cs="Times New Roman"/>
          <w:sz w:val="24"/>
          <w:szCs w:val="24"/>
        </w:rPr>
        <w:t xml:space="preserve">program – </w:t>
      </w:r>
      <w:proofErr w:type="spellStart"/>
      <w:r w:rsidRPr="00753AD8">
        <w:rPr>
          <w:rStyle w:val="tlid-translation"/>
          <w:rFonts w:cs="Times New Roman"/>
          <w:sz w:val="24"/>
          <w:szCs w:val="24"/>
        </w:rPr>
        <w:t>Positive</w:t>
      </w:r>
      <w:proofErr w:type="spellEnd"/>
      <w:r w:rsidRPr="00753AD8">
        <w:rPr>
          <w:rStyle w:val="tlid-translation"/>
          <w:rFonts w:cs="Times New Roman"/>
          <w:sz w:val="24"/>
          <w:szCs w:val="24"/>
        </w:rPr>
        <w:t xml:space="preserve"> </w:t>
      </w:r>
      <w:proofErr w:type="spellStart"/>
      <w:r w:rsidRPr="00753AD8">
        <w:rPr>
          <w:rStyle w:val="tlid-translation"/>
          <w:rFonts w:cs="Times New Roman"/>
          <w:sz w:val="24"/>
          <w:szCs w:val="24"/>
        </w:rPr>
        <w:t>Parenting</w:t>
      </w:r>
      <w:proofErr w:type="spellEnd"/>
      <w:r w:rsidRPr="00753AD8">
        <w:rPr>
          <w:rStyle w:val="tlid-translation"/>
          <w:rFonts w:cs="Times New Roman"/>
          <w:sz w:val="24"/>
          <w:szCs w:val="24"/>
        </w:rPr>
        <w:t xml:space="preserve"> program, ktorý je podporený 35 ročnou výskumnou akt</w:t>
      </w:r>
      <w:r w:rsidR="00B5270B" w:rsidRPr="00753AD8">
        <w:rPr>
          <w:rStyle w:val="tlid-translation"/>
          <w:rFonts w:cs="Times New Roman"/>
          <w:sz w:val="24"/>
          <w:szCs w:val="24"/>
        </w:rPr>
        <w:t>i</w:t>
      </w:r>
      <w:r w:rsidRPr="00753AD8">
        <w:rPr>
          <w:rStyle w:val="tlid-translation"/>
          <w:rFonts w:cs="Times New Roman"/>
          <w:sz w:val="24"/>
          <w:szCs w:val="24"/>
        </w:rPr>
        <w:t xml:space="preserve">vitou. </w:t>
      </w:r>
      <w:proofErr w:type="spellStart"/>
      <w:r w:rsidRPr="00753AD8">
        <w:rPr>
          <w:rStyle w:val="tlid-translation"/>
          <w:rFonts w:cs="Times New Roman"/>
          <w:sz w:val="24"/>
          <w:szCs w:val="24"/>
        </w:rPr>
        <w:t>Triple</w:t>
      </w:r>
      <w:proofErr w:type="spellEnd"/>
      <w:r w:rsidRPr="00753AD8">
        <w:rPr>
          <w:rStyle w:val="tlid-translation"/>
          <w:rFonts w:cs="Times New Roman"/>
          <w:sz w:val="24"/>
          <w:szCs w:val="24"/>
        </w:rPr>
        <w:t xml:space="preserve"> P poskytuje rodičom jednoduché a praktické stratégie, ktoré im pomôžu budovať silné a zdravé vzťahy, s istotou riadiť správanie ich detí a predchádzať rozvoju problémov. </w:t>
      </w:r>
      <w:proofErr w:type="spellStart"/>
      <w:r w:rsidRPr="00753AD8">
        <w:rPr>
          <w:rStyle w:val="tlid-translation"/>
          <w:rFonts w:cs="Times New Roman"/>
          <w:sz w:val="24"/>
          <w:szCs w:val="24"/>
        </w:rPr>
        <w:t>Triple</w:t>
      </w:r>
      <w:proofErr w:type="spellEnd"/>
      <w:r w:rsidRPr="00753AD8">
        <w:rPr>
          <w:rStyle w:val="tlid-translation"/>
          <w:rFonts w:cs="Times New Roman"/>
          <w:sz w:val="24"/>
          <w:szCs w:val="24"/>
        </w:rPr>
        <w:t xml:space="preserve"> P sa v súčasnosti používa vo viac ako 25 krajinách a bolo preukázané, že pracuje naprieč kultúrami, sociálno-ekonomickými skupinami a v mnohých rôznych druhoch rodinných štruktúr.</w:t>
      </w:r>
      <w:r w:rsidR="00B5270B" w:rsidRPr="00753AD8">
        <w:rPr>
          <w:rStyle w:val="tlid-translation"/>
          <w:rFonts w:cs="Times New Roman"/>
          <w:sz w:val="24"/>
          <w:szCs w:val="24"/>
        </w:rPr>
        <w:t xml:space="preserve"> Cieľom </w:t>
      </w:r>
      <w:proofErr w:type="spellStart"/>
      <w:r w:rsidR="00B5270B" w:rsidRPr="00753AD8">
        <w:rPr>
          <w:rStyle w:val="tlid-translation"/>
          <w:rFonts w:cs="Times New Roman"/>
          <w:sz w:val="24"/>
          <w:szCs w:val="24"/>
        </w:rPr>
        <w:t>Triple</w:t>
      </w:r>
      <w:proofErr w:type="spellEnd"/>
      <w:r w:rsidR="00B5270B" w:rsidRPr="00753AD8">
        <w:rPr>
          <w:rStyle w:val="tlid-translation"/>
          <w:rFonts w:cs="Times New Roman"/>
          <w:sz w:val="24"/>
          <w:szCs w:val="24"/>
        </w:rPr>
        <w:t xml:space="preserve"> P je povzbudiť pozitívne a efektívne postupy rodičovstva, aby sa predišlo problémom vo vývoji detí (</w:t>
      </w:r>
      <w:proofErr w:type="spellStart"/>
      <w:r w:rsidR="00B5270B" w:rsidRPr="00753AD8">
        <w:rPr>
          <w:rStyle w:val="tlid-translation"/>
          <w:rFonts w:cs="Times New Roman"/>
          <w:sz w:val="24"/>
          <w:szCs w:val="24"/>
        </w:rPr>
        <w:t>Sanders</w:t>
      </w:r>
      <w:proofErr w:type="spellEnd"/>
      <w:r w:rsidR="00B5270B" w:rsidRPr="00753AD8">
        <w:rPr>
          <w:rStyle w:val="tlid-translation"/>
          <w:rFonts w:cs="Times New Roman"/>
          <w:sz w:val="24"/>
          <w:szCs w:val="24"/>
        </w:rPr>
        <w:t xml:space="preserve">, </w:t>
      </w:r>
      <w:proofErr w:type="spellStart"/>
      <w:r w:rsidR="00B5270B" w:rsidRPr="00753AD8">
        <w:rPr>
          <w:rStyle w:val="tlid-translation"/>
          <w:rFonts w:cs="Times New Roman"/>
          <w:sz w:val="24"/>
          <w:szCs w:val="24"/>
        </w:rPr>
        <w:t>Markie-Dadds</w:t>
      </w:r>
      <w:proofErr w:type="spellEnd"/>
      <w:r w:rsidR="00B5270B" w:rsidRPr="00753AD8">
        <w:rPr>
          <w:rStyle w:val="tlid-translation"/>
          <w:rFonts w:cs="Times New Roman"/>
          <w:sz w:val="24"/>
          <w:szCs w:val="24"/>
        </w:rPr>
        <w:t xml:space="preserve"> a Turner, 2003). </w:t>
      </w:r>
    </w:p>
    <w:p w14:paraId="1B65EDCC" w14:textId="77777777" w:rsidR="00B5270B" w:rsidRPr="00753AD8" w:rsidRDefault="00B5270B" w:rsidP="00753AD8">
      <w:pPr>
        <w:spacing w:line="360" w:lineRule="auto"/>
        <w:rPr>
          <w:rStyle w:val="tlid-translation"/>
          <w:rFonts w:cs="Times New Roman"/>
          <w:sz w:val="24"/>
          <w:szCs w:val="24"/>
        </w:rPr>
      </w:pPr>
      <w:r w:rsidRPr="00753AD8">
        <w:rPr>
          <w:rStyle w:val="tlid-translation"/>
          <w:rFonts w:cs="Times New Roman"/>
          <w:sz w:val="24"/>
          <w:szCs w:val="24"/>
        </w:rPr>
        <w:t>Program je založený na základných princípoch rodičovstva:</w:t>
      </w:r>
    </w:p>
    <w:p w14:paraId="611A9EE0" w14:textId="518F394E" w:rsidR="00B5270B" w:rsidRPr="00753AD8" w:rsidRDefault="00B5270B" w:rsidP="00753AD8">
      <w:pPr>
        <w:spacing w:after="0" w:line="360" w:lineRule="auto"/>
        <w:rPr>
          <w:rStyle w:val="tlid-translation"/>
          <w:rFonts w:cs="Times New Roman"/>
          <w:sz w:val="24"/>
          <w:szCs w:val="24"/>
        </w:rPr>
      </w:pPr>
      <w:r w:rsidRPr="00753AD8">
        <w:rPr>
          <w:rStyle w:val="tlid-translation"/>
          <w:rFonts w:cs="Times New Roman"/>
          <w:sz w:val="24"/>
          <w:szCs w:val="24"/>
        </w:rPr>
        <w:t>1) poskytovanie bezpečného a p</w:t>
      </w:r>
      <w:r w:rsidR="002E30EB" w:rsidRPr="00753AD8">
        <w:rPr>
          <w:rStyle w:val="tlid-translation"/>
          <w:rFonts w:cs="Times New Roman"/>
          <w:sz w:val="24"/>
          <w:szCs w:val="24"/>
        </w:rPr>
        <w:t>odnetného</w:t>
      </w:r>
      <w:r w:rsidRPr="00753AD8">
        <w:rPr>
          <w:rStyle w:val="tlid-translation"/>
          <w:rFonts w:cs="Times New Roman"/>
          <w:sz w:val="24"/>
          <w:szCs w:val="24"/>
        </w:rPr>
        <w:t xml:space="preserve"> prostredia,</w:t>
      </w:r>
      <w:r w:rsidRPr="00753AD8">
        <w:rPr>
          <w:rFonts w:cs="Times New Roman"/>
          <w:sz w:val="24"/>
          <w:szCs w:val="24"/>
        </w:rPr>
        <w:br/>
      </w:r>
      <w:r w:rsidRPr="00753AD8">
        <w:rPr>
          <w:rStyle w:val="tlid-translation"/>
          <w:rFonts w:cs="Times New Roman"/>
          <w:sz w:val="24"/>
          <w:szCs w:val="24"/>
        </w:rPr>
        <w:t xml:space="preserve">2) domov ako pozitívne miesto na učenie, </w:t>
      </w:r>
    </w:p>
    <w:p w14:paraId="7D6CFED8" w14:textId="77777777" w:rsidR="00B5270B" w:rsidRPr="00753AD8" w:rsidRDefault="00B5270B" w:rsidP="00753AD8">
      <w:pPr>
        <w:spacing w:after="0" w:line="360" w:lineRule="auto"/>
        <w:rPr>
          <w:rStyle w:val="tlid-translation"/>
          <w:rFonts w:cs="Times New Roman"/>
          <w:sz w:val="24"/>
          <w:szCs w:val="24"/>
        </w:rPr>
      </w:pPr>
      <w:r w:rsidRPr="00753AD8">
        <w:rPr>
          <w:rStyle w:val="tlid-translation"/>
          <w:rFonts w:cs="Times New Roman"/>
          <w:sz w:val="24"/>
          <w:szCs w:val="24"/>
        </w:rPr>
        <w:t>3) stanovenie pravidiel a hraníc,</w:t>
      </w:r>
    </w:p>
    <w:p w14:paraId="40559E70" w14:textId="7E964132" w:rsidR="00B5270B" w:rsidRPr="00753AD8" w:rsidRDefault="00B5270B" w:rsidP="00753AD8">
      <w:pPr>
        <w:spacing w:after="0" w:line="360" w:lineRule="auto"/>
        <w:rPr>
          <w:rStyle w:val="tlid-translation"/>
          <w:rFonts w:cs="Times New Roman"/>
          <w:sz w:val="24"/>
          <w:szCs w:val="24"/>
        </w:rPr>
      </w:pPr>
      <w:r w:rsidRPr="00753AD8">
        <w:rPr>
          <w:rStyle w:val="tlid-translation"/>
          <w:rFonts w:cs="Times New Roman"/>
          <w:sz w:val="24"/>
          <w:szCs w:val="24"/>
        </w:rPr>
        <w:lastRenderedPageBreak/>
        <w:t xml:space="preserve"> 4) realistické očakávania detí  </w:t>
      </w:r>
    </w:p>
    <w:p w14:paraId="26BFE865" w14:textId="77777777" w:rsidR="00B5270B" w:rsidRPr="00753AD8" w:rsidRDefault="00B5270B" w:rsidP="00753AD8">
      <w:pPr>
        <w:spacing w:line="360" w:lineRule="auto"/>
        <w:rPr>
          <w:rStyle w:val="tlid-translation"/>
          <w:rFonts w:cs="Times New Roman"/>
          <w:sz w:val="24"/>
          <w:szCs w:val="24"/>
        </w:rPr>
      </w:pPr>
      <w:r w:rsidRPr="00753AD8">
        <w:rPr>
          <w:rStyle w:val="tlid-translation"/>
          <w:rFonts w:cs="Times New Roman"/>
          <w:sz w:val="24"/>
          <w:szCs w:val="24"/>
        </w:rPr>
        <w:t>5) starostlivosť o rodičov (</w:t>
      </w:r>
      <w:proofErr w:type="spellStart"/>
      <w:r w:rsidRPr="00753AD8">
        <w:rPr>
          <w:rStyle w:val="tlid-translation"/>
          <w:rFonts w:cs="Times New Roman"/>
          <w:sz w:val="24"/>
          <w:szCs w:val="24"/>
        </w:rPr>
        <w:t>Sanders</w:t>
      </w:r>
      <w:proofErr w:type="spellEnd"/>
      <w:r w:rsidRPr="00753AD8">
        <w:rPr>
          <w:rStyle w:val="tlid-translation"/>
          <w:rFonts w:cs="Times New Roman"/>
          <w:sz w:val="24"/>
          <w:szCs w:val="24"/>
        </w:rPr>
        <w:t>, 2012).</w:t>
      </w:r>
    </w:p>
    <w:p w14:paraId="768D5F03" w14:textId="66ADC003" w:rsidR="00CD07E6" w:rsidRPr="00753AD8" w:rsidRDefault="00B5270B" w:rsidP="003212A5">
      <w:pPr>
        <w:spacing w:line="360" w:lineRule="auto"/>
        <w:ind w:firstLine="708"/>
        <w:rPr>
          <w:rStyle w:val="tlid-translation"/>
          <w:rFonts w:cs="Times New Roman"/>
          <w:sz w:val="24"/>
          <w:szCs w:val="24"/>
        </w:rPr>
      </w:pPr>
      <w:r w:rsidRPr="00753AD8">
        <w:rPr>
          <w:rStyle w:val="tlid-translation"/>
          <w:rFonts w:cs="Times New Roman"/>
          <w:sz w:val="24"/>
          <w:szCs w:val="24"/>
        </w:rPr>
        <w:t xml:space="preserve">Stratégie </w:t>
      </w:r>
      <w:proofErr w:type="spellStart"/>
      <w:r w:rsidRPr="00753AD8">
        <w:rPr>
          <w:rStyle w:val="tlid-translation"/>
          <w:rFonts w:cs="Times New Roman"/>
          <w:sz w:val="24"/>
          <w:szCs w:val="24"/>
        </w:rPr>
        <w:t>Triple</w:t>
      </w:r>
      <w:proofErr w:type="spellEnd"/>
      <w:r w:rsidRPr="00753AD8">
        <w:rPr>
          <w:rStyle w:val="tlid-translation"/>
          <w:rFonts w:cs="Times New Roman"/>
          <w:sz w:val="24"/>
          <w:szCs w:val="24"/>
        </w:rPr>
        <w:t xml:space="preserve"> P zdôrazňujú pozitívne posilnenie dobrého správania a zároveň minimalizujú reakciu rodičov na náročné správanie. Program </w:t>
      </w:r>
      <w:proofErr w:type="spellStart"/>
      <w:r w:rsidRPr="00753AD8">
        <w:rPr>
          <w:rStyle w:val="tlid-translation"/>
          <w:rFonts w:cs="Times New Roman"/>
          <w:sz w:val="24"/>
          <w:szCs w:val="24"/>
        </w:rPr>
        <w:t>Triple</w:t>
      </w:r>
      <w:proofErr w:type="spellEnd"/>
      <w:r w:rsidRPr="00753AD8">
        <w:rPr>
          <w:rStyle w:val="tlid-translation"/>
          <w:rFonts w:cs="Times New Roman"/>
          <w:sz w:val="24"/>
          <w:szCs w:val="24"/>
        </w:rPr>
        <w:t xml:space="preserve"> P sa považuje za zásah „zlatého štandardu“ kvôli silným dôkazom na podporu jeho účinnosti (pozri </w:t>
      </w:r>
      <w:proofErr w:type="spellStart"/>
      <w:r w:rsidRPr="00753AD8">
        <w:rPr>
          <w:rStyle w:val="tlid-translation"/>
          <w:rFonts w:cs="Times New Roman"/>
          <w:sz w:val="24"/>
          <w:szCs w:val="24"/>
        </w:rPr>
        <w:t>Sanders</w:t>
      </w:r>
      <w:proofErr w:type="spellEnd"/>
      <w:r w:rsidRPr="00753AD8">
        <w:rPr>
          <w:rStyle w:val="tlid-translation"/>
          <w:rFonts w:cs="Times New Roman"/>
          <w:sz w:val="24"/>
          <w:szCs w:val="24"/>
        </w:rPr>
        <w:t xml:space="preserve">, </w:t>
      </w:r>
      <w:proofErr w:type="spellStart"/>
      <w:r w:rsidRPr="00753AD8">
        <w:rPr>
          <w:rStyle w:val="tlid-translation"/>
          <w:rFonts w:cs="Times New Roman"/>
          <w:sz w:val="24"/>
          <w:szCs w:val="24"/>
        </w:rPr>
        <w:t>Kirby</w:t>
      </w:r>
      <w:proofErr w:type="spellEnd"/>
      <w:r w:rsidRPr="00753AD8">
        <w:rPr>
          <w:rStyle w:val="tlid-translation"/>
          <w:rFonts w:cs="Times New Roman"/>
          <w:sz w:val="24"/>
          <w:szCs w:val="24"/>
        </w:rPr>
        <w:t xml:space="preserve">, </w:t>
      </w:r>
      <w:proofErr w:type="spellStart"/>
      <w:r w:rsidRPr="00753AD8">
        <w:rPr>
          <w:rStyle w:val="tlid-translation"/>
          <w:rFonts w:cs="Times New Roman"/>
          <w:sz w:val="24"/>
          <w:szCs w:val="24"/>
        </w:rPr>
        <w:t>Tellegen</w:t>
      </w:r>
      <w:proofErr w:type="spellEnd"/>
      <w:r w:rsidRPr="00753AD8">
        <w:rPr>
          <w:rStyle w:val="tlid-translation"/>
          <w:rFonts w:cs="Times New Roman"/>
          <w:sz w:val="24"/>
          <w:szCs w:val="24"/>
        </w:rPr>
        <w:t xml:space="preserve"> a deň, 2014).</w:t>
      </w:r>
    </w:p>
    <w:p w14:paraId="1DFF21B1" w14:textId="17810B64" w:rsidR="00883A5D" w:rsidRPr="00753AD8" w:rsidRDefault="00883A5D" w:rsidP="00753AD8">
      <w:pPr>
        <w:spacing w:after="0" w:line="360" w:lineRule="auto"/>
        <w:ind w:firstLine="708"/>
        <w:jc w:val="both"/>
        <w:rPr>
          <w:rFonts w:eastAsia="Times New Roman" w:cs="Times New Roman"/>
          <w:sz w:val="24"/>
          <w:szCs w:val="24"/>
          <w:lang w:eastAsia="sk-SK"/>
        </w:rPr>
      </w:pPr>
      <w:r w:rsidRPr="00753AD8">
        <w:rPr>
          <w:rFonts w:eastAsia="Times New Roman" w:cs="Times New Roman"/>
          <w:sz w:val="24"/>
          <w:szCs w:val="24"/>
          <w:lang w:eastAsia="sk-SK"/>
        </w:rPr>
        <w:t xml:space="preserve">Zlepšenie podpory detí, rodičov a rodín ako takých  počas prvých rokov života dieťaťa si vyžaduje dlhodobé a koordinované kroky celoštátnej a aj miestnej úrovni.  Viaceré krajiny zdôrazňujú </w:t>
      </w:r>
      <w:proofErr w:type="spellStart"/>
      <w:r w:rsidRPr="00753AD8">
        <w:rPr>
          <w:rFonts w:eastAsia="Times New Roman" w:cs="Times New Roman"/>
          <w:sz w:val="24"/>
          <w:szCs w:val="24"/>
          <w:lang w:eastAsia="sk-SK"/>
        </w:rPr>
        <w:t>multirezortný</w:t>
      </w:r>
      <w:proofErr w:type="spellEnd"/>
      <w:r w:rsidRPr="00753AD8">
        <w:rPr>
          <w:rFonts w:eastAsia="Times New Roman" w:cs="Times New Roman"/>
          <w:sz w:val="24"/>
          <w:szCs w:val="24"/>
          <w:lang w:eastAsia="sk-SK"/>
        </w:rPr>
        <w:t xml:space="preserve"> prístup. Vláda by mala zodpovedať</w:t>
      </w:r>
      <w:r w:rsidR="007A782C" w:rsidRPr="00753AD8">
        <w:rPr>
          <w:rFonts w:eastAsia="Times New Roman" w:cs="Times New Roman"/>
          <w:sz w:val="24"/>
          <w:szCs w:val="24"/>
          <w:lang w:eastAsia="sk-SK"/>
        </w:rPr>
        <w:t>,</w:t>
      </w:r>
      <w:r w:rsidRPr="00753AD8">
        <w:rPr>
          <w:rFonts w:eastAsia="Times New Roman" w:cs="Times New Roman"/>
          <w:sz w:val="24"/>
          <w:szCs w:val="24"/>
          <w:lang w:eastAsia="sk-SK"/>
        </w:rPr>
        <w:t> podporovať a koordinovať stratégie naprieč ministerstvami</w:t>
      </w:r>
      <w:r w:rsidR="001976D7" w:rsidRPr="00753AD8">
        <w:rPr>
          <w:rFonts w:eastAsia="Times New Roman" w:cs="Times New Roman"/>
          <w:sz w:val="24"/>
          <w:szCs w:val="24"/>
          <w:lang w:eastAsia="sk-SK"/>
        </w:rPr>
        <w:t>.</w:t>
      </w:r>
      <w:r w:rsidRPr="00753AD8">
        <w:rPr>
          <w:rFonts w:eastAsia="Times New Roman" w:cs="Times New Roman"/>
          <w:sz w:val="24"/>
          <w:szCs w:val="24"/>
          <w:lang w:eastAsia="sk-SK"/>
        </w:rPr>
        <w:t xml:space="preserve"> </w:t>
      </w:r>
    </w:p>
    <w:p w14:paraId="353DB382" w14:textId="77777777" w:rsidR="00883A5D" w:rsidRPr="00753AD8" w:rsidRDefault="00883A5D" w:rsidP="003212A5">
      <w:pPr>
        <w:spacing w:after="0" w:line="360" w:lineRule="auto"/>
        <w:ind w:firstLine="708"/>
        <w:jc w:val="both"/>
        <w:rPr>
          <w:rFonts w:eastAsia="Times New Roman" w:cs="Times New Roman"/>
          <w:sz w:val="24"/>
          <w:szCs w:val="24"/>
          <w:lang w:eastAsia="sk-SK"/>
        </w:rPr>
      </w:pPr>
      <w:r w:rsidRPr="00753AD8">
        <w:rPr>
          <w:rFonts w:eastAsia="Times New Roman" w:cs="Times New Roman"/>
          <w:sz w:val="24"/>
          <w:szCs w:val="24"/>
          <w:lang w:eastAsia="sk-SK"/>
        </w:rPr>
        <w:t>Kvalitné komunitné služby pre deti a rodiny by sa mali zakladať na týchto šiestich zásadách:</w:t>
      </w:r>
      <w:r w:rsidRPr="00753AD8">
        <w:rPr>
          <w:rFonts w:eastAsia="Times New Roman" w:cs="Times New Roman"/>
          <w:sz w:val="24"/>
          <w:szCs w:val="24"/>
          <w:lang w:eastAsia="sk-SK"/>
        </w:rPr>
        <w:br/>
        <w:t>• „primeraný univerzalizmus“, aby boli služby dostupné pre všetkých, ale cielené, úmerne k úrovni potreby,</w:t>
      </w:r>
    </w:p>
    <w:p w14:paraId="22EA6B6B" w14:textId="77777777" w:rsidR="00883A5D" w:rsidRPr="00753AD8" w:rsidRDefault="00883A5D" w:rsidP="00753AD8">
      <w:pPr>
        <w:spacing w:after="0" w:line="360" w:lineRule="auto"/>
        <w:jc w:val="both"/>
        <w:rPr>
          <w:rFonts w:eastAsia="Times New Roman" w:cs="Times New Roman"/>
          <w:sz w:val="24"/>
          <w:szCs w:val="24"/>
          <w:lang w:eastAsia="sk-SK"/>
        </w:rPr>
      </w:pPr>
      <w:r w:rsidRPr="00753AD8">
        <w:rPr>
          <w:rFonts w:eastAsia="Times New Roman" w:cs="Times New Roman"/>
          <w:sz w:val="24"/>
          <w:szCs w:val="24"/>
          <w:lang w:eastAsia="sk-SK"/>
        </w:rPr>
        <w:t>• prevencia a včasná intervencia,</w:t>
      </w:r>
    </w:p>
    <w:p w14:paraId="45B09EBC" w14:textId="4BFA6709" w:rsidR="00883A5D" w:rsidRPr="00753AD8" w:rsidRDefault="00883A5D" w:rsidP="00753AD8">
      <w:pPr>
        <w:spacing w:after="0" w:line="360" w:lineRule="auto"/>
        <w:jc w:val="both"/>
        <w:rPr>
          <w:rFonts w:eastAsia="Times New Roman" w:cs="Times New Roman"/>
          <w:sz w:val="24"/>
          <w:szCs w:val="24"/>
          <w:lang w:eastAsia="sk-SK"/>
        </w:rPr>
      </w:pPr>
      <w:r w:rsidRPr="00753AD8">
        <w:rPr>
          <w:rFonts w:eastAsia="Times New Roman" w:cs="Times New Roman"/>
          <w:sz w:val="24"/>
          <w:szCs w:val="24"/>
          <w:lang w:eastAsia="sk-SK"/>
        </w:rPr>
        <w:t>• komunitné partnerstvá,</w:t>
      </w:r>
      <w:r w:rsidR="00714330" w:rsidRPr="00753AD8">
        <w:rPr>
          <w:rFonts w:eastAsia="Times New Roman" w:cs="Times New Roman"/>
          <w:sz w:val="24"/>
          <w:szCs w:val="24"/>
          <w:lang w:eastAsia="sk-SK"/>
        </w:rPr>
        <w:t>|</w:t>
      </w:r>
    </w:p>
    <w:p w14:paraId="27CDCA29" w14:textId="77777777" w:rsidR="00883A5D" w:rsidRPr="00753AD8" w:rsidRDefault="00883A5D" w:rsidP="00753AD8">
      <w:pPr>
        <w:spacing w:after="0" w:line="360" w:lineRule="auto"/>
        <w:jc w:val="both"/>
        <w:rPr>
          <w:rFonts w:eastAsia="Times New Roman" w:cs="Times New Roman"/>
          <w:sz w:val="24"/>
          <w:szCs w:val="24"/>
          <w:lang w:eastAsia="sk-SK"/>
        </w:rPr>
      </w:pPr>
      <w:r w:rsidRPr="00753AD8">
        <w:rPr>
          <w:rFonts w:eastAsia="Times New Roman" w:cs="Times New Roman"/>
          <w:sz w:val="24"/>
          <w:szCs w:val="24"/>
          <w:lang w:eastAsia="sk-SK"/>
        </w:rPr>
        <w:t>• zameranie sa na uspokojenie potrieb marginalizovaných skupín,</w:t>
      </w:r>
    </w:p>
    <w:p w14:paraId="48835D22" w14:textId="77777777" w:rsidR="00883A5D" w:rsidRPr="00753AD8" w:rsidRDefault="00883A5D" w:rsidP="00753AD8">
      <w:pPr>
        <w:spacing w:after="0" w:line="360" w:lineRule="auto"/>
        <w:jc w:val="both"/>
        <w:rPr>
          <w:rFonts w:eastAsia="Times New Roman" w:cs="Times New Roman"/>
          <w:sz w:val="24"/>
          <w:szCs w:val="24"/>
          <w:lang w:eastAsia="sk-SK"/>
        </w:rPr>
      </w:pPr>
      <w:r w:rsidRPr="00753AD8">
        <w:rPr>
          <w:rFonts w:eastAsia="Times New Roman" w:cs="Times New Roman"/>
          <w:sz w:val="24"/>
          <w:szCs w:val="24"/>
          <w:lang w:eastAsia="sk-SK"/>
        </w:rPr>
        <w:t>• väčšia integrácia a lepšie fungovanie viacerých agentúr,</w:t>
      </w:r>
    </w:p>
    <w:p w14:paraId="67606879" w14:textId="7031FE92" w:rsidR="00883A5D" w:rsidRPr="00753AD8" w:rsidRDefault="00883A5D" w:rsidP="00753AD8">
      <w:pPr>
        <w:spacing w:after="0" w:line="360" w:lineRule="auto"/>
        <w:jc w:val="both"/>
        <w:rPr>
          <w:rFonts w:eastAsia="Times New Roman" w:cs="Times New Roman"/>
          <w:sz w:val="24"/>
          <w:szCs w:val="24"/>
          <w:lang w:eastAsia="sk-SK"/>
        </w:rPr>
      </w:pPr>
      <w:r w:rsidRPr="00753AD8">
        <w:rPr>
          <w:rFonts w:eastAsia="Times New Roman" w:cs="Times New Roman"/>
          <w:sz w:val="24"/>
          <w:szCs w:val="24"/>
          <w:lang w:eastAsia="sk-SK"/>
        </w:rPr>
        <w:t>• budovanie praxe založenej na dôkazoch</w:t>
      </w:r>
    </w:p>
    <w:p w14:paraId="5551F78D" w14:textId="48343054" w:rsidR="00176814" w:rsidRDefault="00176814" w:rsidP="00753AD8">
      <w:pPr>
        <w:spacing w:after="0" w:line="360" w:lineRule="auto"/>
        <w:jc w:val="both"/>
        <w:rPr>
          <w:rFonts w:eastAsia="Times New Roman" w:cs="Times New Roman"/>
          <w:sz w:val="24"/>
          <w:szCs w:val="24"/>
          <w:lang w:eastAsia="sk-SK"/>
        </w:rPr>
      </w:pPr>
    </w:p>
    <w:p w14:paraId="152ED531" w14:textId="40B58800" w:rsidR="003212A5" w:rsidRDefault="003212A5" w:rsidP="00753AD8">
      <w:pPr>
        <w:spacing w:after="0" w:line="360" w:lineRule="auto"/>
        <w:jc w:val="both"/>
        <w:rPr>
          <w:rFonts w:eastAsia="Times New Roman" w:cs="Times New Roman"/>
          <w:sz w:val="24"/>
          <w:szCs w:val="24"/>
          <w:lang w:eastAsia="sk-SK"/>
        </w:rPr>
      </w:pPr>
    </w:p>
    <w:p w14:paraId="0F2F419E" w14:textId="22F5072B" w:rsidR="003212A5" w:rsidRDefault="003212A5" w:rsidP="00753AD8">
      <w:pPr>
        <w:spacing w:after="0" w:line="360" w:lineRule="auto"/>
        <w:jc w:val="both"/>
        <w:rPr>
          <w:rFonts w:eastAsia="Times New Roman" w:cs="Times New Roman"/>
          <w:sz w:val="24"/>
          <w:szCs w:val="24"/>
          <w:lang w:eastAsia="sk-SK"/>
        </w:rPr>
      </w:pPr>
    </w:p>
    <w:p w14:paraId="2D20BC03" w14:textId="5BD98C31" w:rsidR="003212A5" w:rsidRDefault="003212A5" w:rsidP="00753AD8">
      <w:pPr>
        <w:spacing w:after="0" w:line="360" w:lineRule="auto"/>
        <w:jc w:val="both"/>
        <w:rPr>
          <w:rFonts w:eastAsia="Times New Roman" w:cs="Times New Roman"/>
          <w:sz w:val="24"/>
          <w:szCs w:val="24"/>
          <w:lang w:eastAsia="sk-SK"/>
        </w:rPr>
      </w:pPr>
    </w:p>
    <w:p w14:paraId="43E40A1E" w14:textId="1E650455" w:rsidR="003212A5" w:rsidRDefault="003212A5" w:rsidP="00753AD8">
      <w:pPr>
        <w:spacing w:after="0" w:line="360" w:lineRule="auto"/>
        <w:jc w:val="both"/>
        <w:rPr>
          <w:rFonts w:eastAsia="Times New Roman" w:cs="Times New Roman"/>
          <w:sz w:val="24"/>
          <w:szCs w:val="24"/>
          <w:lang w:eastAsia="sk-SK"/>
        </w:rPr>
      </w:pPr>
    </w:p>
    <w:p w14:paraId="2463E5C8" w14:textId="2772E646" w:rsidR="003212A5" w:rsidRDefault="003212A5" w:rsidP="00753AD8">
      <w:pPr>
        <w:spacing w:after="0" w:line="360" w:lineRule="auto"/>
        <w:jc w:val="both"/>
        <w:rPr>
          <w:rFonts w:eastAsia="Times New Roman" w:cs="Times New Roman"/>
          <w:sz w:val="24"/>
          <w:szCs w:val="24"/>
          <w:lang w:eastAsia="sk-SK"/>
        </w:rPr>
      </w:pPr>
    </w:p>
    <w:p w14:paraId="7DF8E33E" w14:textId="5032BD3B" w:rsidR="003212A5" w:rsidRDefault="003212A5" w:rsidP="00753AD8">
      <w:pPr>
        <w:spacing w:after="0" w:line="360" w:lineRule="auto"/>
        <w:jc w:val="both"/>
        <w:rPr>
          <w:rFonts w:eastAsia="Times New Roman" w:cs="Times New Roman"/>
          <w:sz w:val="24"/>
          <w:szCs w:val="24"/>
          <w:lang w:eastAsia="sk-SK"/>
        </w:rPr>
      </w:pPr>
    </w:p>
    <w:p w14:paraId="45925614" w14:textId="19FD0859" w:rsidR="003212A5" w:rsidRDefault="003212A5" w:rsidP="00753AD8">
      <w:pPr>
        <w:spacing w:after="0" w:line="360" w:lineRule="auto"/>
        <w:jc w:val="both"/>
        <w:rPr>
          <w:rFonts w:eastAsia="Times New Roman" w:cs="Times New Roman"/>
          <w:sz w:val="24"/>
          <w:szCs w:val="24"/>
          <w:lang w:eastAsia="sk-SK"/>
        </w:rPr>
      </w:pPr>
    </w:p>
    <w:p w14:paraId="1B35F1F6" w14:textId="7F90239C" w:rsidR="003212A5" w:rsidRDefault="003212A5" w:rsidP="00753AD8">
      <w:pPr>
        <w:spacing w:after="0" w:line="360" w:lineRule="auto"/>
        <w:jc w:val="both"/>
        <w:rPr>
          <w:rFonts w:eastAsia="Times New Roman" w:cs="Times New Roman"/>
          <w:sz w:val="24"/>
          <w:szCs w:val="24"/>
          <w:lang w:eastAsia="sk-SK"/>
        </w:rPr>
      </w:pPr>
    </w:p>
    <w:p w14:paraId="57B30F2E" w14:textId="0B5A4D21" w:rsidR="003212A5" w:rsidRDefault="003212A5" w:rsidP="00753AD8">
      <w:pPr>
        <w:spacing w:after="0" w:line="360" w:lineRule="auto"/>
        <w:jc w:val="both"/>
        <w:rPr>
          <w:rFonts w:eastAsia="Times New Roman" w:cs="Times New Roman"/>
          <w:sz w:val="24"/>
          <w:szCs w:val="24"/>
          <w:lang w:eastAsia="sk-SK"/>
        </w:rPr>
      </w:pPr>
    </w:p>
    <w:p w14:paraId="224D904E" w14:textId="14A5C559" w:rsidR="003212A5" w:rsidRDefault="003212A5" w:rsidP="00753AD8">
      <w:pPr>
        <w:spacing w:after="0" w:line="360" w:lineRule="auto"/>
        <w:jc w:val="both"/>
        <w:rPr>
          <w:rFonts w:eastAsia="Times New Roman" w:cs="Times New Roman"/>
          <w:sz w:val="24"/>
          <w:szCs w:val="24"/>
          <w:lang w:eastAsia="sk-SK"/>
        </w:rPr>
      </w:pPr>
    </w:p>
    <w:p w14:paraId="3690A5F9" w14:textId="5191E365" w:rsidR="003212A5" w:rsidRDefault="003212A5" w:rsidP="00753AD8">
      <w:pPr>
        <w:spacing w:after="0" w:line="360" w:lineRule="auto"/>
        <w:jc w:val="both"/>
        <w:rPr>
          <w:rFonts w:eastAsia="Times New Roman" w:cs="Times New Roman"/>
          <w:sz w:val="24"/>
          <w:szCs w:val="24"/>
          <w:lang w:eastAsia="sk-SK"/>
        </w:rPr>
      </w:pPr>
    </w:p>
    <w:p w14:paraId="64CD6A63" w14:textId="41ED91E5" w:rsidR="00442628" w:rsidRPr="00442628" w:rsidRDefault="00442628" w:rsidP="00442628">
      <w:pPr>
        <w:pStyle w:val="Nadpis1"/>
        <w:spacing w:after="240"/>
        <w:rPr>
          <w:rFonts w:asciiTheme="minorHAnsi" w:eastAsia="Times New Roman" w:hAnsiTheme="minorHAnsi"/>
          <w:b/>
          <w:color w:val="000000" w:themeColor="text1"/>
          <w:lang w:eastAsia="sk-SK"/>
        </w:rPr>
      </w:pPr>
      <w:r w:rsidRPr="00442628">
        <w:rPr>
          <w:rFonts w:asciiTheme="minorHAnsi" w:eastAsia="Times New Roman" w:hAnsiTheme="minorHAnsi"/>
          <w:b/>
          <w:color w:val="000000" w:themeColor="text1"/>
          <w:lang w:eastAsia="sk-SK"/>
        </w:rPr>
        <w:lastRenderedPageBreak/>
        <w:t>Zhrnutie</w:t>
      </w:r>
    </w:p>
    <w:p w14:paraId="70115B31" w14:textId="5BE18DCD" w:rsidR="00442628" w:rsidRPr="00442628" w:rsidRDefault="00442628" w:rsidP="00442628">
      <w:pPr>
        <w:pStyle w:val="Odsekzoznamu"/>
        <w:numPr>
          <w:ilvl w:val="0"/>
          <w:numId w:val="9"/>
        </w:numPr>
        <w:spacing w:after="0" w:line="360" w:lineRule="auto"/>
        <w:jc w:val="both"/>
        <w:rPr>
          <w:rFonts w:eastAsia="Times New Roman" w:cs="Times New Roman"/>
          <w:sz w:val="24"/>
          <w:szCs w:val="24"/>
          <w:lang w:eastAsia="sk-SK"/>
        </w:rPr>
      </w:pPr>
      <w:r w:rsidRPr="00442628">
        <w:rPr>
          <w:rFonts w:eastAsia="Times New Roman" w:cs="Times New Roman"/>
          <w:sz w:val="24"/>
          <w:szCs w:val="24"/>
          <w:lang w:eastAsia="sk-SK"/>
        </w:rPr>
        <w:t xml:space="preserve">na Slovensku včasná intervencia patrí od roku 2014 medzi  služby na podporu rodín s deťmi a podľa Zákona o sociálnych službách č. 448/2008 </w:t>
      </w:r>
      <w:proofErr w:type="spellStart"/>
      <w:r w:rsidRPr="00442628">
        <w:rPr>
          <w:rFonts w:eastAsia="Times New Roman" w:cs="Times New Roman"/>
          <w:sz w:val="24"/>
          <w:szCs w:val="24"/>
          <w:lang w:eastAsia="sk-SK"/>
        </w:rPr>
        <w:t>Z.z</w:t>
      </w:r>
      <w:proofErr w:type="spellEnd"/>
      <w:r w:rsidRPr="00442628">
        <w:rPr>
          <w:rFonts w:eastAsia="Times New Roman" w:cs="Times New Roman"/>
          <w:sz w:val="24"/>
          <w:szCs w:val="24"/>
          <w:lang w:eastAsia="sk-SK"/>
        </w:rPr>
        <w:t>. je poskytovaná dieťaťu do siedmych rokov veku, ak je jeho vývoj ohrozený z dôvodu zdravotného postihnutia, a taktiež aj jeho rodine</w:t>
      </w:r>
    </w:p>
    <w:p w14:paraId="64E4668D" w14:textId="339D3AEF" w:rsidR="00442628" w:rsidRPr="00442628" w:rsidRDefault="00442628" w:rsidP="00442628">
      <w:pPr>
        <w:pStyle w:val="Odsekzoznamu"/>
        <w:numPr>
          <w:ilvl w:val="0"/>
          <w:numId w:val="9"/>
        </w:numPr>
        <w:spacing w:after="0" w:line="360" w:lineRule="auto"/>
        <w:jc w:val="both"/>
        <w:rPr>
          <w:rFonts w:eastAsia="Times New Roman" w:cs="Times New Roman"/>
          <w:sz w:val="24"/>
          <w:szCs w:val="24"/>
          <w:lang w:eastAsia="sk-SK"/>
        </w:rPr>
      </w:pPr>
      <w:r w:rsidRPr="00442628">
        <w:rPr>
          <w:rFonts w:eastAsia="Times New Roman" w:cs="Times New Roman"/>
          <w:sz w:val="24"/>
          <w:szCs w:val="24"/>
          <w:lang w:eastAsia="sk-SK"/>
        </w:rPr>
        <w:t xml:space="preserve">zahraničí sa programy včasnej intervencie zvyčajne viažu najmä na prvé tri roky života dieťaťa a zvyčajne sú definované ako komplex multidisciplinárnych služieb poskytovaných vývinovo zraniteľným alebo znevýhodneným deťom od narodenia do troch rokov a ich rodinám, pričom od štvrtého roku je poskytované včasné vzdelávanie - </w:t>
      </w:r>
      <w:proofErr w:type="spellStart"/>
      <w:r w:rsidRPr="00442628">
        <w:rPr>
          <w:rFonts w:eastAsia="Times New Roman" w:cs="Times New Roman"/>
          <w:sz w:val="24"/>
          <w:szCs w:val="24"/>
          <w:lang w:eastAsia="sk-SK"/>
        </w:rPr>
        <w:t>early</w:t>
      </w:r>
      <w:proofErr w:type="spellEnd"/>
      <w:r w:rsidRPr="00442628">
        <w:rPr>
          <w:rFonts w:eastAsia="Times New Roman" w:cs="Times New Roman"/>
          <w:sz w:val="24"/>
          <w:szCs w:val="24"/>
          <w:lang w:eastAsia="sk-SK"/>
        </w:rPr>
        <w:t xml:space="preserve"> </w:t>
      </w:r>
      <w:proofErr w:type="spellStart"/>
      <w:r w:rsidRPr="00442628">
        <w:rPr>
          <w:rFonts w:eastAsia="Times New Roman" w:cs="Times New Roman"/>
          <w:sz w:val="24"/>
          <w:szCs w:val="24"/>
          <w:lang w:eastAsia="sk-SK"/>
        </w:rPr>
        <w:t>chilhood</w:t>
      </w:r>
      <w:proofErr w:type="spellEnd"/>
      <w:r w:rsidRPr="00442628">
        <w:rPr>
          <w:rFonts w:eastAsia="Times New Roman" w:cs="Times New Roman"/>
          <w:sz w:val="24"/>
          <w:szCs w:val="24"/>
          <w:lang w:eastAsia="sk-SK"/>
        </w:rPr>
        <w:t xml:space="preserve"> </w:t>
      </w:r>
      <w:proofErr w:type="spellStart"/>
      <w:r w:rsidRPr="00442628">
        <w:rPr>
          <w:rFonts w:eastAsia="Times New Roman" w:cs="Times New Roman"/>
          <w:sz w:val="24"/>
          <w:szCs w:val="24"/>
          <w:lang w:eastAsia="sk-SK"/>
        </w:rPr>
        <w:t>education</w:t>
      </w:r>
      <w:proofErr w:type="spellEnd"/>
      <w:r w:rsidRPr="00442628">
        <w:rPr>
          <w:rFonts w:eastAsia="Times New Roman" w:cs="Times New Roman"/>
          <w:sz w:val="24"/>
          <w:szCs w:val="24"/>
          <w:lang w:eastAsia="sk-SK"/>
        </w:rPr>
        <w:t xml:space="preserve"> - ktorého cieľom je príprava dieťaťa na vzdelávanie</w:t>
      </w:r>
    </w:p>
    <w:p w14:paraId="293F23E3" w14:textId="184B9CD1" w:rsidR="00442628" w:rsidRPr="00442628" w:rsidRDefault="00442628" w:rsidP="00442628">
      <w:pPr>
        <w:pStyle w:val="Odsekzoznamu"/>
        <w:numPr>
          <w:ilvl w:val="0"/>
          <w:numId w:val="9"/>
        </w:numPr>
        <w:spacing w:after="0" w:line="360" w:lineRule="auto"/>
        <w:jc w:val="both"/>
        <w:rPr>
          <w:rFonts w:eastAsia="Times New Roman" w:cs="Times New Roman"/>
          <w:sz w:val="24"/>
          <w:szCs w:val="24"/>
          <w:lang w:eastAsia="sk-SK"/>
        </w:rPr>
      </w:pPr>
      <w:r w:rsidRPr="00442628">
        <w:rPr>
          <w:rFonts w:eastAsia="Times New Roman" w:cs="Times New Roman"/>
          <w:sz w:val="24"/>
          <w:szCs w:val="24"/>
          <w:lang w:eastAsia="sk-SK"/>
        </w:rPr>
        <w:t>ranné vzdelávanie predpokladá rozvoj dieťaťa v oblastiach, ako sú fyzický a motorický vývoj, kognitívny vývoj, rozvoj reči, sociálny a emocionálny vývoj a pripravenosť na vzdelávanie</w:t>
      </w:r>
    </w:p>
    <w:p w14:paraId="76508E2F" w14:textId="4E9F1844" w:rsidR="00442628" w:rsidRPr="00442628" w:rsidRDefault="00442628" w:rsidP="00442628">
      <w:pPr>
        <w:pStyle w:val="Odsekzoznamu"/>
        <w:numPr>
          <w:ilvl w:val="0"/>
          <w:numId w:val="9"/>
        </w:numPr>
        <w:spacing w:after="0" w:line="360" w:lineRule="auto"/>
        <w:jc w:val="both"/>
        <w:rPr>
          <w:rFonts w:eastAsia="Times New Roman" w:cs="Times New Roman"/>
          <w:sz w:val="24"/>
          <w:szCs w:val="24"/>
          <w:lang w:eastAsia="sk-SK"/>
        </w:rPr>
      </w:pPr>
      <w:r w:rsidRPr="00442628">
        <w:rPr>
          <w:rFonts w:eastAsia="Times New Roman" w:cs="Times New Roman"/>
          <w:sz w:val="24"/>
          <w:szCs w:val="24"/>
          <w:lang w:eastAsia="sk-SK"/>
        </w:rPr>
        <w:t>zahraničí sa opakovane stretávame s tromi najdôležitejšími typmi včasnej intervencie: programy domácich návštev, starostlivosť o deti v centrách a programy zamerané na vzdelávanie a tréningy rodičov</w:t>
      </w:r>
    </w:p>
    <w:p w14:paraId="0B6B8F4C" w14:textId="637B3D8E" w:rsidR="00442628" w:rsidRPr="00442628" w:rsidRDefault="00442628" w:rsidP="00442628">
      <w:pPr>
        <w:pStyle w:val="Odsekzoznamu"/>
        <w:numPr>
          <w:ilvl w:val="0"/>
          <w:numId w:val="9"/>
        </w:numPr>
        <w:spacing w:after="0" w:line="360" w:lineRule="auto"/>
        <w:jc w:val="both"/>
        <w:rPr>
          <w:rFonts w:eastAsia="Times New Roman" w:cs="Times New Roman"/>
          <w:sz w:val="24"/>
          <w:szCs w:val="24"/>
          <w:lang w:eastAsia="sk-SK"/>
        </w:rPr>
      </w:pPr>
      <w:r w:rsidRPr="00442628">
        <w:rPr>
          <w:rFonts w:eastAsia="Times New Roman" w:cs="Times New Roman"/>
          <w:sz w:val="24"/>
          <w:szCs w:val="24"/>
          <w:lang w:eastAsia="sk-SK"/>
        </w:rPr>
        <w:t xml:space="preserve">v Dánsku, Írsku, Veľkej Británii a Holandsku je systém domácich návštev súčasťou základnej zdravotnej starostlivosti pre všetkých novorodencov a ich matky. V krajinách, ktoré systém domácich návštev poskytujú, sú do pomoci rodinám zahrnuté aj preventívne programy, zdravotné vzdelávanie, podporné sociálne služby, vzdelávanie rodičov.  </w:t>
      </w:r>
    </w:p>
    <w:p w14:paraId="38651194" w14:textId="21FD1F33" w:rsidR="00442628" w:rsidRPr="00442628" w:rsidRDefault="00442628" w:rsidP="00442628">
      <w:pPr>
        <w:pStyle w:val="Odsekzoznamu"/>
        <w:numPr>
          <w:ilvl w:val="0"/>
          <w:numId w:val="9"/>
        </w:numPr>
        <w:spacing w:after="0" w:line="360" w:lineRule="auto"/>
        <w:jc w:val="both"/>
        <w:rPr>
          <w:rFonts w:eastAsia="Times New Roman" w:cs="Times New Roman"/>
          <w:sz w:val="24"/>
          <w:szCs w:val="24"/>
          <w:lang w:eastAsia="sk-SK"/>
        </w:rPr>
      </w:pPr>
      <w:r w:rsidRPr="00442628">
        <w:rPr>
          <w:rFonts w:eastAsia="Times New Roman" w:cs="Times New Roman"/>
          <w:sz w:val="24"/>
          <w:szCs w:val="24"/>
          <w:lang w:eastAsia="sk-SK"/>
        </w:rPr>
        <w:t>celodenný výchovný systém ako nástroj inklúzie vytvára priestor tak na prípravu, ako aj na záujmové a ďalšie aktivity, ktoré pozitívne usmernia možný negatívny vplyv rodinného a širšieho sociálneho prostredia. Celodenný výchovný systém vytvára podmienky pre zlepšenie komunikácie, pre uplatnenie hravých a aktivizujúcich metód, ktoré majú potenciál motivovať žiaka k zmysluplnej činnosti, a pritom nenarušovať citové väzby k rodičom</w:t>
      </w:r>
    </w:p>
    <w:p w14:paraId="5202DB2D" w14:textId="67020805" w:rsidR="00442628" w:rsidRPr="00442628" w:rsidRDefault="00442628" w:rsidP="00442628">
      <w:pPr>
        <w:pStyle w:val="Odsekzoznamu"/>
        <w:numPr>
          <w:ilvl w:val="0"/>
          <w:numId w:val="9"/>
        </w:numPr>
        <w:spacing w:after="0" w:line="360" w:lineRule="auto"/>
        <w:jc w:val="both"/>
        <w:rPr>
          <w:rFonts w:eastAsia="Times New Roman" w:cs="Times New Roman"/>
          <w:sz w:val="24"/>
          <w:szCs w:val="24"/>
          <w:lang w:eastAsia="sk-SK"/>
        </w:rPr>
      </w:pPr>
      <w:r w:rsidRPr="00442628">
        <w:rPr>
          <w:rFonts w:eastAsia="Times New Roman" w:cs="Times New Roman"/>
          <w:sz w:val="24"/>
          <w:szCs w:val="24"/>
          <w:lang w:eastAsia="sk-SK"/>
        </w:rPr>
        <w:t>rozvoj rodičovských zručností je založený na základných princípoch rodičovstva, ako sú poskytovanie bezpečného a podnetného prostredia, domov ako pozitívne miesto na učenie, stanovenie pravidiel a hraníc, realistické očakávania detí a starostlivosť o rodičov</w:t>
      </w:r>
    </w:p>
    <w:p w14:paraId="2A158E1D" w14:textId="1B02F3C6" w:rsidR="003212A5" w:rsidRDefault="003212A5" w:rsidP="00C3527B">
      <w:pPr>
        <w:pStyle w:val="Nadpis1"/>
        <w:spacing w:after="240"/>
        <w:rPr>
          <w:rFonts w:asciiTheme="minorHAnsi" w:eastAsia="Times New Roman" w:hAnsiTheme="minorHAnsi"/>
          <w:b/>
          <w:color w:val="000000" w:themeColor="text1"/>
          <w:lang w:eastAsia="sk-SK"/>
        </w:rPr>
      </w:pPr>
      <w:bookmarkStart w:id="5" w:name="_Toc36213275"/>
      <w:r w:rsidRPr="003212A5">
        <w:rPr>
          <w:rFonts w:asciiTheme="minorHAnsi" w:eastAsia="Times New Roman" w:hAnsiTheme="minorHAnsi"/>
          <w:b/>
          <w:color w:val="000000" w:themeColor="text1"/>
          <w:lang w:eastAsia="sk-SK"/>
        </w:rPr>
        <w:lastRenderedPageBreak/>
        <w:t>Odporúčania</w:t>
      </w:r>
      <w:bookmarkEnd w:id="5"/>
    </w:p>
    <w:p w14:paraId="5B4EBB16" w14:textId="03CBE218" w:rsidR="00C3527B" w:rsidRDefault="00C3527B" w:rsidP="0089189A">
      <w:pPr>
        <w:pStyle w:val="Odsekzoznamu"/>
        <w:numPr>
          <w:ilvl w:val="0"/>
          <w:numId w:val="12"/>
        </w:numPr>
        <w:spacing w:line="360" w:lineRule="auto"/>
        <w:jc w:val="both"/>
        <w:rPr>
          <w:sz w:val="24"/>
          <w:szCs w:val="24"/>
          <w:lang w:eastAsia="sk-SK"/>
        </w:rPr>
      </w:pPr>
      <w:r>
        <w:rPr>
          <w:sz w:val="24"/>
          <w:szCs w:val="24"/>
          <w:lang w:eastAsia="sk-SK"/>
        </w:rPr>
        <w:t>v rámci Ministerstva práce, sociálnych vecí a rodiny a Ministerstva školstva, vedy, výskumu a športu by mala byť otvorená diskusia o zabezpečení rannej starostlivosti, resp. služby včasnej intervencie pre rodiny s deťmi z marginalizovaných rómskych komunít</w:t>
      </w:r>
    </w:p>
    <w:p w14:paraId="2674892A" w14:textId="6AFA7176" w:rsidR="00C3527B" w:rsidRDefault="00C3527B" w:rsidP="0089189A">
      <w:pPr>
        <w:pStyle w:val="Odsekzoznamu"/>
        <w:numPr>
          <w:ilvl w:val="0"/>
          <w:numId w:val="12"/>
        </w:numPr>
        <w:spacing w:line="360" w:lineRule="auto"/>
        <w:jc w:val="both"/>
        <w:rPr>
          <w:sz w:val="24"/>
          <w:szCs w:val="24"/>
          <w:lang w:eastAsia="sk-SK"/>
        </w:rPr>
      </w:pPr>
      <w:r>
        <w:rPr>
          <w:sz w:val="24"/>
          <w:szCs w:val="24"/>
          <w:lang w:eastAsia="sk-SK"/>
        </w:rPr>
        <w:t>jedna z odporúčaných variant je, že by služba včasnej intervencie, ako ju poznáme dnes zo zákona</w:t>
      </w:r>
      <w:r w:rsidRPr="00C3527B">
        <w:rPr>
          <w:lang w:eastAsia="sk-SK"/>
        </w:rPr>
        <w:t xml:space="preserve"> č. 448/2008 </w:t>
      </w:r>
      <w:proofErr w:type="spellStart"/>
      <w:r w:rsidRPr="00C3527B">
        <w:rPr>
          <w:lang w:eastAsia="sk-SK"/>
        </w:rPr>
        <w:t>Z.z</w:t>
      </w:r>
      <w:proofErr w:type="spellEnd"/>
      <w:r w:rsidRPr="00C3527B">
        <w:rPr>
          <w:lang w:eastAsia="sk-SK"/>
        </w:rPr>
        <w:t>. o sociálnych službách</w:t>
      </w:r>
      <w:r>
        <w:rPr>
          <w:lang w:eastAsia="sk-SK"/>
        </w:rPr>
        <w:t xml:space="preserve"> bola rozšírená okrem </w:t>
      </w:r>
      <w:r w:rsidR="0089189A">
        <w:rPr>
          <w:lang w:eastAsia="sk-SK"/>
        </w:rPr>
        <w:t xml:space="preserve">detí, ktorých vývoj je ohrozený z dôvodu zdravotného postihnutia a rodinám týchto detí, o deti zo sociálne znevýhodneného prostredia a o rodiny s deťmi, ktoré žijú </w:t>
      </w:r>
      <w:r w:rsidR="0089189A" w:rsidRPr="0089189A">
        <w:rPr>
          <w:sz w:val="24"/>
          <w:szCs w:val="24"/>
          <w:lang w:eastAsia="sk-SK"/>
        </w:rPr>
        <w:t>v priestorovo segregovanej lokalite s prítomnosťou koncentrovanej a g</w:t>
      </w:r>
      <w:r w:rsidR="0089189A">
        <w:rPr>
          <w:sz w:val="24"/>
          <w:szCs w:val="24"/>
          <w:lang w:eastAsia="sk-SK"/>
        </w:rPr>
        <w:t>eneračne reprodukovanej chudoby</w:t>
      </w:r>
    </w:p>
    <w:p w14:paraId="04A851F5" w14:textId="4DA53D6B" w:rsidR="0089189A" w:rsidRDefault="0089189A" w:rsidP="0089189A">
      <w:pPr>
        <w:pStyle w:val="Odsekzoznamu"/>
        <w:numPr>
          <w:ilvl w:val="0"/>
          <w:numId w:val="12"/>
        </w:numPr>
        <w:spacing w:line="360" w:lineRule="auto"/>
        <w:jc w:val="both"/>
        <w:rPr>
          <w:sz w:val="24"/>
          <w:szCs w:val="24"/>
          <w:lang w:eastAsia="sk-SK"/>
        </w:rPr>
      </w:pPr>
      <w:r>
        <w:rPr>
          <w:sz w:val="24"/>
          <w:szCs w:val="24"/>
          <w:lang w:eastAsia="sk-SK"/>
        </w:rPr>
        <w:t xml:space="preserve">druhá z variant je, aby bola otvorená diskusia o zakotvení samostatnej sociálnej služby ranej starostlivosti, resp. ranného vzdelávania, ktoré by bolo určené pre rodiny s deťmi </w:t>
      </w:r>
      <w:r w:rsidRPr="0089189A">
        <w:rPr>
          <w:sz w:val="24"/>
          <w:szCs w:val="24"/>
          <w:lang w:eastAsia="sk-SK"/>
        </w:rPr>
        <w:t>zo sociálne znevýhodneného prostredia a o rodiny s deťmi, ktoré žijú v priestorovo segregovanej lokalite s prítomnosťou koncentrovanej a generačne reprodukovanej chudoby</w:t>
      </w:r>
      <w:r>
        <w:rPr>
          <w:sz w:val="24"/>
          <w:szCs w:val="24"/>
          <w:lang w:eastAsia="sk-SK"/>
        </w:rPr>
        <w:t xml:space="preserve">, pričom ranné vzdelávanie by bolo poskytované deťom od narodenia až po nástup na povinnú predškolskú prípravu </w:t>
      </w:r>
    </w:p>
    <w:p w14:paraId="6CB18E2B" w14:textId="68919B4B" w:rsidR="0089189A" w:rsidRDefault="0089189A" w:rsidP="0089189A">
      <w:pPr>
        <w:pStyle w:val="Odsekzoznamu"/>
        <w:numPr>
          <w:ilvl w:val="0"/>
          <w:numId w:val="12"/>
        </w:numPr>
        <w:spacing w:line="360" w:lineRule="auto"/>
        <w:jc w:val="both"/>
        <w:rPr>
          <w:sz w:val="24"/>
          <w:szCs w:val="24"/>
          <w:lang w:eastAsia="sk-SK"/>
        </w:rPr>
      </w:pPr>
      <w:r>
        <w:rPr>
          <w:sz w:val="24"/>
          <w:szCs w:val="24"/>
          <w:lang w:eastAsia="sk-SK"/>
        </w:rPr>
        <w:t xml:space="preserve">v prípade oboch variant by bola prevažne terénnou formou poskytovaná pomoc a podpora rodinám, prevažne matkám s deťmi, od narodenia, minimálne po nástup na predškolskú prípravu, alebo maximálne do 7 roku veku dieťaťa, s tým, že intervencie by boli zamerané na špecializované poradenstvo matkám a </w:t>
      </w:r>
      <w:r w:rsidRPr="0089189A">
        <w:rPr>
          <w:sz w:val="24"/>
          <w:szCs w:val="24"/>
          <w:lang w:eastAsia="sk-SK"/>
        </w:rPr>
        <w:t>rozvoj dieťaťa v oblastiach, ako sú fyzický a motorický vývoj, kognitívny vývoj, rozvoj reči, sociálny a emocionálny vývoj a pripravenosť na vzdelávanie</w:t>
      </w:r>
    </w:p>
    <w:p w14:paraId="7593DBD4" w14:textId="0C6060A2" w:rsidR="003212A5" w:rsidRDefault="0089189A" w:rsidP="00C3527B">
      <w:pPr>
        <w:pStyle w:val="Odsekzoznamu"/>
        <w:numPr>
          <w:ilvl w:val="0"/>
          <w:numId w:val="12"/>
        </w:numPr>
        <w:spacing w:line="360" w:lineRule="auto"/>
        <w:jc w:val="both"/>
        <w:rPr>
          <w:sz w:val="24"/>
          <w:szCs w:val="24"/>
          <w:lang w:eastAsia="sk-SK"/>
        </w:rPr>
      </w:pPr>
      <w:r>
        <w:rPr>
          <w:sz w:val="24"/>
          <w:szCs w:val="24"/>
          <w:lang w:eastAsia="sk-SK"/>
        </w:rPr>
        <w:t>rovnako odporúčame, aby bola v spolupráci s Ministerstvom financií otvorená diskusia o financovaní týchto služieb a bolo prediskutovaných viacero modelov financovania (štát, VÚC, Mesto alebo obec, prípadne ich kombinácia, financie by mohli byť poskytované akreditovaným subjektom na základe vypracovaných projektov)</w:t>
      </w:r>
    </w:p>
    <w:p w14:paraId="6867E4D1" w14:textId="1DE0E01E" w:rsidR="0089189A" w:rsidRPr="0089189A" w:rsidRDefault="0089189A" w:rsidP="00C3527B">
      <w:pPr>
        <w:pStyle w:val="Odsekzoznamu"/>
        <w:numPr>
          <w:ilvl w:val="0"/>
          <w:numId w:val="12"/>
        </w:numPr>
        <w:spacing w:line="360" w:lineRule="auto"/>
        <w:jc w:val="both"/>
        <w:rPr>
          <w:sz w:val="24"/>
          <w:szCs w:val="24"/>
          <w:lang w:eastAsia="sk-SK"/>
        </w:rPr>
      </w:pPr>
      <w:r>
        <w:rPr>
          <w:sz w:val="24"/>
          <w:szCs w:val="24"/>
          <w:lang w:eastAsia="sk-SK"/>
        </w:rPr>
        <w:t>odporúčame, aby na štátnej úrovni vznikla pracovná skupina odborníkov, ktorí by rozpracovali legislatívny návrh</w:t>
      </w:r>
      <w:r w:rsidR="002C772D">
        <w:rPr>
          <w:sz w:val="24"/>
          <w:szCs w:val="24"/>
          <w:lang w:eastAsia="sk-SK"/>
        </w:rPr>
        <w:t xml:space="preserve"> sociálnej služby, navrhli systém financovania a vypracovali metodiku práce s týmito rodinami (členmi pracovnej skupiny by mali byť zástupcovia relevantných ministerstiev, odborníci v súčasnosti poskytujúcu službu </w:t>
      </w:r>
      <w:r w:rsidR="002C772D">
        <w:rPr>
          <w:sz w:val="24"/>
          <w:szCs w:val="24"/>
          <w:lang w:eastAsia="sk-SK"/>
        </w:rPr>
        <w:lastRenderedPageBreak/>
        <w:t>včasnej intervencie, odborníci, ktorí majú know-how v oblasti poskytovania rannej starostlivosti v MRK a pod.)</w:t>
      </w:r>
    </w:p>
    <w:p w14:paraId="7B7CDB32" w14:textId="7FF200B3" w:rsidR="003212A5" w:rsidRDefault="003212A5" w:rsidP="003212A5">
      <w:pPr>
        <w:rPr>
          <w:lang w:eastAsia="sk-SK"/>
        </w:rPr>
      </w:pPr>
    </w:p>
    <w:p w14:paraId="0211D6D5" w14:textId="016B49FA" w:rsidR="003212A5" w:rsidRDefault="003212A5" w:rsidP="003212A5">
      <w:pPr>
        <w:rPr>
          <w:lang w:eastAsia="sk-SK"/>
        </w:rPr>
      </w:pPr>
    </w:p>
    <w:p w14:paraId="0C01AFD4" w14:textId="37C2FE60" w:rsidR="003212A5" w:rsidRDefault="003212A5" w:rsidP="003212A5">
      <w:pPr>
        <w:rPr>
          <w:lang w:eastAsia="sk-SK"/>
        </w:rPr>
      </w:pPr>
    </w:p>
    <w:p w14:paraId="4EA56F97" w14:textId="3BB6C12F" w:rsidR="003212A5" w:rsidRDefault="003212A5" w:rsidP="003212A5">
      <w:pPr>
        <w:rPr>
          <w:lang w:eastAsia="sk-SK"/>
        </w:rPr>
      </w:pPr>
    </w:p>
    <w:p w14:paraId="6D1DECEE" w14:textId="301763E4" w:rsidR="003212A5" w:rsidRDefault="003212A5" w:rsidP="003212A5">
      <w:pPr>
        <w:rPr>
          <w:lang w:eastAsia="sk-SK"/>
        </w:rPr>
      </w:pPr>
    </w:p>
    <w:p w14:paraId="0C5FFE5E" w14:textId="59AE1C23" w:rsidR="003212A5" w:rsidRDefault="003212A5" w:rsidP="003212A5">
      <w:pPr>
        <w:rPr>
          <w:lang w:eastAsia="sk-SK"/>
        </w:rPr>
      </w:pPr>
    </w:p>
    <w:p w14:paraId="077A4934" w14:textId="7957053D" w:rsidR="003212A5" w:rsidRDefault="003212A5" w:rsidP="003212A5">
      <w:pPr>
        <w:rPr>
          <w:lang w:eastAsia="sk-SK"/>
        </w:rPr>
      </w:pPr>
    </w:p>
    <w:p w14:paraId="1A70DB97" w14:textId="76A4EF04" w:rsidR="003212A5" w:rsidRDefault="003212A5" w:rsidP="003212A5">
      <w:pPr>
        <w:rPr>
          <w:lang w:eastAsia="sk-SK"/>
        </w:rPr>
      </w:pPr>
    </w:p>
    <w:p w14:paraId="30727161" w14:textId="317452B5" w:rsidR="003212A5" w:rsidRDefault="003212A5" w:rsidP="003212A5">
      <w:pPr>
        <w:rPr>
          <w:lang w:eastAsia="sk-SK"/>
        </w:rPr>
      </w:pPr>
    </w:p>
    <w:p w14:paraId="5695B3A2" w14:textId="48192B70" w:rsidR="003212A5" w:rsidRDefault="003212A5" w:rsidP="003212A5">
      <w:pPr>
        <w:rPr>
          <w:lang w:eastAsia="sk-SK"/>
        </w:rPr>
      </w:pPr>
    </w:p>
    <w:p w14:paraId="08A43C83" w14:textId="1FB21262" w:rsidR="003212A5" w:rsidRDefault="003212A5" w:rsidP="003212A5">
      <w:pPr>
        <w:rPr>
          <w:lang w:eastAsia="sk-SK"/>
        </w:rPr>
      </w:pPr>
    </w:p>
    <w:p w14:paraId="0D77F433" w14:textId="4DDFFDA7" w:rsidR="003212A5" w:rsidRDefault="003212A5" w:rsidP="003212A5">
      <w:pPr>
        <w:rPr>
          <w:lang w:eastAsia="sk-SK"/>
        </w:rPr>
      </w:pPr>
    </w:p>
    <w:p w14:paraId="2512C131" w14:textId="5B8A4041" w:rsidR="003212A5" w:rsidRDefault="003212A5" w:rsidP="003212A5">
      <w:pPr>
        <w:rPr>
          <w:lang w:eastAsia="sk-SK"/>
        </w:rPr>
      </w:pPr>
    </w:p>
    <w:p w14:paraId="61CFD414" w14:textId="7D07F4A1" w:rsidR="003212A5" w:rsidRDefault="003212A5" w:rsidP="003212A5">
      <w:pPr>
        <w:rPr>
          <w:lang w:eastAsia="sk-SK"/>
        </w:rPr>
      </w:pPr>
    </w:p>
    <w:p w14:paraId="3540BDE0" w14:textId="0FC0F7BF" w:rsidR="003212A5" w:rsidRDefault="003212A5" w:rsidP="003212A5">
      <w:pPr>
        <w:rPr>
          <w:lang w:eastAsia="sk-SK"/>
        </w:rPr>
      </w:pPr>
    </w:p>
    <w:p w14:paraId="78ED04CB" w14:textId="37DDD89B" w:rsidR="003212A5" w:rsidRDefault="003212A5" w:rsidP="003212A5">
      <w:pPr>
        <w:rPr>
          <w:lang w:eastAsia="sk-SK"/>
        </w:rPr>
      </w:pPr>
    </w:p>
    <w:p w14:paraId="54CB8BB2" w14:textId="1FBB2041" w:rsidR="003212A5" w:rsidRDefault="003212A5" w:rsidP="003212A5">
      <w:pPr>
        <w:rPr>
          <w:lang w:eastAsia="sk-SK"/>
        </w:rPr>
      </w:pPr>
    </w:p>
    <w:p w14:paraId="68D1295D" w14:textId="3B2CC720" w:rsidR="003212A5" w:rsidRDefault="003212A5" w:rsidP="003212A5">
      <w:pPr>
        <w:rPr>
          <w:lang w:eastAsia="sk-SK"/>
        </w:rPr>
      </w:pPr>
    </w:p>
    <w:p w14:paraId="3FDFF782" w14:textId="0E270AC0" w:rsidR="003212A5" w:rsidRDefault="003212A5" w:rsidP="003212A5">
      <w:pPr>
        <w:rPr>
          <w:lang w:eastAsia="sk-SK"/>
        </w:rPr>
      </w:pPr>
    </w:p>
    <w:p w14:paraId="0AD41709" w14:textId="058458FD" w:rsidR="003212A5" w:rsidRDefault="003212A5" w:rsidP="003212A5">
      <w:pPr>
        <w:rPr>
          <w:lang w:eastAsia="sk-SK"/>
        </w:rPr>
      </w:pPr>
    </w:p>
    <w:p w14:paraId="41569589" w14:textId="31B38861" w:rsidR="003212A5" w:rsidRDefault="003212A5" w:rsidP="003212A5">
      <w:pPr>
        <w:rPr>
          <w:lang w:eastAsia="sk-SK"/>
        </w:rPr>
      </w:pPr>
    </w:p>
    <w:p w14:paraId="4F83C263" w14:textId="0CC51EF1" w:rsidR="003212A5" w:rsidRDefault="003212A5" w:rsidP="003212A5">
      <w:pPr>
        <w:rPr>
          <w:lang w:eastAsia="sk-SK"/>
        </w:rPr>
      </w:pPr>
    </w:p>
    <w:p w14:paraId="0140C844" w14:textId="2D4F7B79" w:rsidR="003212A5" w:rsidRDefault="003212A5" w:rsidP="003212A5">
      <w:pPr>
        <w:rPr>
          <w:lang w:eastAsia="sk-SK"/>
        </w:rPr>
      </w:pPr>
    </w:p>
    <w:p w14:paraId="5D408F39" w14:textId="10C360E1" w:rsidR="003212A5" w:rsidRDefault="003212A5" w:rsidP="003212A5">
      <w:pPr>
        <w:rPr>
          <w:lang w:eastAsia="sk-SK"/>
        </w:rPr>
      </w:pPr>
    </w:p>
    <w:p w14:paraId="32684765" w14:textId="6587B53F" w:rsidR="003212A5" w:rsidRDefault="003212A5" w:rsidP="003212A5">
      <w:pPr>
        <w:rPr>
          <w:lang w:eastAsia="sk-SK"/>
        </w:rPr>
      </w:pPr>
    </w:p>
    <w:p w14:paraId="22411DA3" w14:textId="371AB156" w:rsidR="003212A5" w:rsidRDefault="003212A5" w:rsidP="003212A5">
      <w:pPr>
        <w:rPr>
          <w:lang w:eastAsia="sk-SK"/>
        </w:rPr>
      </w:pPr>
    </w:p>
    <w:p w14:paraId="1611EFC9" w14:textId="4928A6B2" w:rsidR="003212A5" w:rsidRDefault="003212A5" w:rsidP="003212A5">
      <w:pPr>
        <w:rPr>
          <w:lang w:eastAsia="sk-SK"/>
        </w:rPr>
      </w:pPr>
    </w:p>
    <w:p w14:paraId="378FC8BD" w14:textId="2214DED7" w:rsidR="003212A5" w:rsidRDefault="003212A5" w:rsidP="003212A5">
      <w:pPr>
        <w:rPr>
          <w:lang w:eastAsia="sk-SK"/>
        </w:rPr>
      </w:pPr>
    </w:p>
    <w:p w14:paraId="02C59E11" w14:textId="6E453B24" w:rsidR="002C772D" w:rsidRPr="002C772D" w:rsidRDefault="003212A5" w:rsidP="002C772D">
      <w:pPr>
        <w:pStyle w:val="Nadpis1"/>
        <w:spacing w:after="240"/>
        <w:rPr>
          <w:rFonts w:asciiTheme="minorHAnsi" w:hAnsiTheme="minorHAnsi"/>
          <w:b/>
          <w:color w:val="000000" w:themeColor="text1"/>
          <w:lang w:eastAsia="sk-SK"/>
        </w:rPr>
      </w:pPr>
      <w:bookmarkStart w:id="6" w:name="_Toc36213276"/>
      <w:r w:rsidRPr="003212A5">
        <w:rPr>
          <w:rFonts w:asciiTheme="minorHAnsi" w:hAnsiTheme="minorHAnsi"/>
          <w:b/>
          <w:color w:val="000000" w:themeColor="text1"/>
          <w:lang w:eastAsia="sk-SK"/>
        </w:rPr>
        <w:lastRenderedPageBreak/>
        <w:t>Záver</w:t>
      </w:r>
      <w:bookmarkEnd w:id="6"/>
    </w:p>
    <w:p w14:paraId="33ED9D31" w14:textId="03D66F6E" w:rsidR="002E7C16" w:rsidRDefault="002C772D" w:rsidP="002E7C16">
      <w:pPr>
        <w:spacing w:line="360" w:lineRule="auto"/>
        <w:ind w:firstLine="708"/>
        <w:jc w:val="both"/>
        <w:rPr>
          <w:lang w:eastAsia="sk-SK"/>
        </w:rPr>
      </w:pPr>
      <w:r>
        <w:rPr>
          <w:lang w:eastAsia="sk-SK"/>
        </w:rPr>
        <w:t xml:space="preserve">V rámci Analýzy </w:t>
      </w:r>
      <w:r w:rsidR="002E7C16">
        <w:rPr>
          <w:lang w:eastAsia="sk-SK"/>
        </w:rPr>
        <w:t>Situácia v krajinách EÚ ohľadom služby včasnej intervencie sme popísali základné vymedzenie služby včasnej intervencie na Slovensku, definovali sme východiskové teoretické rámce, za ktoré pokladáme pre účely tejto analýzy Stratégiu Európa 2020, teóriu pripútania, teóriu sociálneho učenia a teóriu ekologických systémov. Okrem toho sme popísali včasnú starostlivosť a vzdelávanie vo vybraných európskych krajinách a popísali ich vybrané základné východiská a princípy.</w:t>
      </w:r>
    </w:p>
    <w:p w14:paraId="2B187CA4" w14:textId="77777777" w:rsidR="002E7C16" w:rsidRDefault="002E7C16" w:rsidP="002E7C16">
      <w:pPr>
        <w:spacing w:line="360" w:lineRule="auto"/>
        <w:ind w:firstLine="708"/>
        <w:jc w:val="both"/>
        <w:rPr>
          <w:lang w:eastAsia="sk-SK"/>
        </w:rPr>
      </w:pPr>
      <w:r>
        <w:rPr>
          <w:lang w:eastAsia="sk-SK"/>
        </w:rPr>
        <w:t>Ako ukázala prax komunitných centier, no taktiež, ako vyplynulo z názorov a skúseností inštitúcií a odborníkov, s ktorými Človek v ohrození spolupracuje, je nevyhnutné, aby sme začali rodinám s deťmi z marginalizovaných rómskych komunít poskytovať pomoc a podporu už od narodenia ich detí. Život s marginalizovaných rómskych komunitách sa spája s evidentným sociálnym znevýhodnením a bolo zrealizovaných viacero štúdii, ktoré dokázali, že chudoba preukázateľne zmenšuje množstvo priaznivých podnetov pre rozvoj detského mozgu a zdravého rastu osobnosti. Ranné detstvo je najdôležitejším obdobím života každého človeka a predurčuje jeho úspech v celom ďalšom živote, preto si myslíme že je potrebné začať realizovať systematickú a odbornú pomoc a podporu týmto rodinám s deťmi už od narodenia, ktorá v súčasnosti na Slovensku absentuje.</w:t>
      </w:r>
    </w:p>
    <w:p w14:paraId="65725E84" w14:textId="04DBA384" w:rsidR="002E7C16" w:rsidRDefault="002E7C16" w:rsidP="002E7C16">
      <w:pPr>
        <w:spacing w:line="360" w:lineRule="auto"/>
        <w:ind w:firstLine="708"/>
        <w:jc w:val="both"/>
        <w:rPr>
          <w:lang w:eastAsia="sk-SK"/>
        </w:rPr>
      </w:pPr>
      <w:r>
        <w:rPr>
          <w:lang w:eastAsia="sk-SK"/>
        </w:rPr>
        <w:t xml:space="preserve">V súčasnosti na Slovensku existuje Služba včasnej intervencie, ktorá je podľa § 33 zákona č. 448/2008 </w:t>
      </w:r>
      <w:proofErr w:type="spellStart"/>
      <w:r>
        <w:rPr>
          <w:lang w:eastAsia="sk-SK"/>
        </w:rPr>
        <w:t>Z.z</w:t>
      </w:r>
      <w:proofErr w:type="spellEnd"/>
      <w:r>
        <w:rPr>
          <w:lang w:eastAsia="sk-SK"/>
        </w:rPr>
        <w:t>. o sociálnych službách v znení neskorších predpisov poskytovaná dieťaťu do 7 rokov ak je jeho vývoj ohrozený z dôvodu zdravotného postihnutia a rodine tohto dieťaťa. Včasná intervencia tak predstavuje komplex služieb, ktorý zahŕňa rôzne možnosti pomoci a podpory prostredníctvom tímu odborníkov orientované na rodinu a dieťa vo veku od 0 do 7 rokov, ktorého vývoj je z rôznych dôvodov ohrozený a oneskorený s cieľom predchádzať postihnutiu, eliminovať alebo zmierniť jeho následky a poskytnúť rodine a dieťaťu možnosť sociálnej integrácie. V rámci služby včasnej intervencie je tak poskytované špecializované sociálne poradenstvo a sociálna rehabilitácia a vykonávaná stimulácia komplexného vývinu dieťaťa so zdravotným postihnutím, preventívna aktivita a taktiež komunitná rehabilitácia. Stimulácia komplexného vývinu dieťaťa so zdravotným postihnutím je odbornou činnosťou, ktorej obsahom je vykonávanie postupov a techník, ktoré podporujú psychomotorický vývoj dieťaťa, rozvoj komunikácie a adaptácia dieťaťa na okolité prostredie v súlade s jeho individuálnymi potrebami a schopnosťami, s tým, že je zameraná aj na posilnenie schopností členov rodiny dieťaťa so zdravotným postihnutím v oblasti starostlivosti o toto dieťa.</w:t>
      </w:r>
    </w:p>
    <w:p w14:paraId="2722E8CC" w14:textId="060428A5" w:rsidR="002E7C16" w:rsidRDefault="002E7C16" w:rsidP="002E7C16">
      <w:pPr>
        <w:spacing w:line="360" w:lineRule="auto"/>
        <w:ind w:firstLine="708"/>
        <w:jc w:val="both"/>
        <w:rPr>
          <w:lang w:eastAsia="sk-SK"/>
        </w:rPr>
      </w:pPr>
      <w:r>
        <w:rPr>
          <w:lang w:eastAsia="sk-SK"/>
        </w:rPr>
        <w:t>Domnievame sa, že nástroje, aké využíva služba včasnej intervencie na podporu rodín s deťmi so zdravotným postihnutím, by sa dali aplikovať aj na pomoc rodinám s deťmi a deťom z marginalizovaných rómskych komunít.</w:t>
      </w:r>
    </w:p>
    <w:p w14:paraId="240A732F" w14:textId="77777777" w:rsidR="002E7C16" w:rsidRDefault="002E7C16" w:rsidP="002E7C16">
      <w:pPr>
        <w:spacing w:line="360" w:lineRule="auto"/>
        <w:ind w:firstLine="708"/>
        <w:jc w:val="both"/>
        <w:rPr>
          <w:lang w:eastAsia="sk-SK"/>
        </w:rPr>
      </w:pPr>
      <w:r>
        <w:rPr>
          <w:lang w:eastAsia="sk-SK"/>
        </w:rPr>
        <w:lastRenderedPageBreak/>
        <w:t xml:space="preserve">Preto sme presvedčení, že v rámci Ministerstva práce, sociálnych vecí a rodiny a Ministerstva školstva, vedy, výskumu a športu by mala byť otvorená diskusia o zabezpečení rannej starostlivosti, resp. služby včasnej intervencie pre rodiny s deťmi z marginalizovaných rómskych komunít, pričom jedna z odporúčaných variant je, že by služba včasnej intervencie, ako ju poznáme dnes zo zákona č. 448/2008 </w:t>
      </w:r>
      <w:proofErr w:type="spellStart"/>
      <w:r>
        <w:rPr>
          <w:lang w:eastAsia="sk-SK"/>
        </w:rPr>
        <w:t>Z.z</w:t>
      </w:r>
      <w:proofErr w:type="spellEnd"/>
      <w:r>
        <w:rPr>
          <w:lang w:eastAsia="sk-SK"/>
        </w:rPr>
        <w:t>. o sociálnych službách bola rozšírená okrem detí, ktorých vývoj je ohrozený z dôvodu zdravotného postihnutia a rodinám týchto detí, o deti zo sociálne znevýhodneného prostredia a o rodiny s deťmi, ktoré žijú v priestorovo segregovanej lokalite s prítomnosťou koncentrovanej a generačne reprodukovanej chudoby.</w:t>
      </w:r>
    </w:p>
    <w:p w14:paraId="335ED220" w14:textId="6B666B8B" w:rsidR="002E7C16" w:rsidRDefault="002E7C16" w:rsidP="002E7C16">
      <w:pPr>
        <w:spacing w:line="360" w:lineRule="auto"/>
        <w:ind w:firstLine="708"/>
        <w:jc w:val="both"/>
        <w:rPr>
          <w:lang w:eastAsia="sk-SK"/>
        </w:rPr>
      </w:pPr>
      <w:r>
        <w:rPr>
          <w:lang w:eastAsia="sk-SK"/>
        </w:rPr>
        <w:t>Druhá z variant je, aby bola otvorená diskusia o zakotvení samostatnej sociálnej služby ranej starostlivosti, resp. ranného vzdelávania, ktoré by bolo určené pre rodiny s deťmi zo sociálne znevýhodneného prostredia a o rodiny s deťmi, ktoré žijú v priestorovo segregovanej lokalite s prítomnosťou koncentrovanej a generačne reprodukovanej chudoby, pričom ranné vzdelávanie by bolo poskytované deťom od narodenia až po nástup na povinnú predškolskú prípravu.</w:t>
      </w:r>
    </w:p>
    <w:p w14:paraId="57AFF7A1" w14:textId="0FDE6984" w:rsidR="002E7C16" w:rsidRDefault="002E7C16" w:rsidP="002E7C16">
      <w:pPr>
        <w:spacing w:line="360" w:lineRule="auto"/>
        <w:ind w:firstLine="708"/>
        <w:jc w:val="both"/>
        <w:rPr>
          <w:lang w:eastAsia="sk-SK"/>
        </w:rPr>
      </w:pPr>
      <w:r>
        <w:rPr>
          <w:lang w:eastAsia="sk-SK"/>
        </w:rPr>
        <w:t xml:space="preserve">Myslíme si, že v prípade oboch variant by mala byť prevažne terénnou formou poskytovaná pomoc a podpora rodinám, prevažne matkám s deťmi, od narodenia, minimálne po nástup na predškolskú prípravu, alebo maximálne do 7 roku veku dieťaťa, s tým, že intervencie by boli zamerané na špecializované poradenstvo matkám a rozvoj dieťaťa v oblastiach, ako sú fyzický a motorický vývoj, kognitívny vývoj, rozvoj reči, sociálny a emocionálny vývoj a pripravenosť na vzdelávanie. </w:t>
      </w:r>
    </w:p>
    <w:p w14:paraId="4A350FA0" w14:textId="20099F24" w:rsidR="003212A5" w:rsidRDefault="002E7C16" w:rsidP="002E7C16">
      <w:pPr>
        <w:spacing w:line="360" w:lineRule="auto"/>
        <w:ind w:firstLine="708"/>
        <w:jc w:val="both"/>
        <w:rPr>
          <w:lang w:eastAsia="sk-SK"/>
        </w:rPr>
      </w:pPr>
      <w:r>
        <w:rPr>
          <w:lang w:eastAsia="sk-SK"/>
        </w:rPr>
        <w:t xml:space="preserve">Uvedomujeme si, že je dôležité, aby bola v spolupráci s Ministerstvom financií otvorená diskusia o financovaní týchto služieb a bolo prediskutovaných viacero modelov financovania (štát, VÚC, Mesto alebo obec, prípadne ich kombinácia, financie by mohli byť poskytované akreditovaným subjektom na základe vypracovaných projektov) a rovnako odporúčame, aby na štátnej úrovni vznikla pracovná skupina odborníkov, ktorí by rozpracovali legislatívny návrh sociálnej služby, navrhli systém financovania a vypracovali metodiku práce s týmito rodinami (členmi pracovnej skupiny by mali byť zástupcovia relevantných ministerstiev, odborníci v súčasnosti poskytujúcu službu včasnej intervencie, odborníci, ktorí majú know-how v oblasti poskytovania rannej starostlivosti v MRK a pod.). </w:t>
      </w:r>
    </w:p>
    <w:p w14:paraId="4B2B97D0" w14:textId="279CB45D" w:rsidR="00176814" w:rsidRPr="005762EC" w:rsidRDefault="002E7C16" w:rsidP="005762EC">
      <w:pPr>
        <w:spacing w:line="360" w:lineRule="auto"/>
        <w:ind w:firstLine="708"/>
        <w:jc w:val="both"/>
        <w:rPr>
          <w:lang w:eastAsia="sk-SK"/>
        </w:rPr>
      </w:pPr>
      <w:r>
        <w:rPr>
          <w:lang w:eastAsia="sk-SK"/>
        </w:rPr>
        <w:t xml:space="preserve">Napriek tomu, že si uvedomuje, že systémová implementácia služby včasnej intervencie pre rodiny z marginalizovaných rómskych komunít by mala výrazný dopad na </w:t>
      </w:r>
      <w:r w:rsidR="005762EC">
        <w:rPr>
          <w:lang w:eastAsia="sk-SK"/>
        </w:rPr>
        <w:t>štát a financujúce subjekty, sme presvedčení, že táto investícia by sa nám niekoľkonásobne vrátila v podobe lepšej pripravenosti detí na školskú dochádzku, v ich lepších schopnostiach a zručnostiach a raz aj v ich oveľa lepšej pripravenosti na trh práce.</w:t>
      </w:r>
    </w:p>
    <w:p w14:paraId="741DC840" w14:textId="5A50BC32" w:rsidR="007A782C" w:rsidRPr="003212A5" w:rsidRDefault="003212A5" w:rsidP="003212A5">
      <w:pPr>
        <w:pStyle w:val="Nadpis1"/>
        <w:spacing w:after="240" w:line="360" w:lineRule="auto"/>
        <w:rPr>
          <w:rFonts w:asciiTheme="minorHAnsi" w:eastAsia="Times New Roman" w:hAnsiTheme="minorHAnsi"/>
          <w:b/>
          <w:color w:val="000000" w:themeColor="text1"/>
          <w:lang w:eastAsia="sk-SK"/>
        </w:rPr>
      </w:pPr>
      <w:bookmarkStart w:id="7" w:name="_Toc36213277"/>
      <w:r w:rsidRPr="003212A5">
        <w:rPr>
          <w:rFonts w:asciiTheme="minorHAnsi" w:eastAsia="Times New Roman" w:hAnsiTheme="minorHAnsi"/>
          <w:b/>
          <w:color w:val="000000" w:themeColor="text1"/>
          <w:lang w:eastAsia="sk-SK"/>
        </w:rPr>
        <w:lastRenderedPageBreak/>
        <w:t>Zoznam použitej literatúry</w:t>
      </w:r>
      <w:bookmarkEnd w:id="7"/>
    </w:p>
    <w:p w14:paraId="4BC71C65" w14:textId="77777777" w:rsidR="005835FB" w:rsidRPr="00753AD8" w:rsidRDefault="005835FB" w:rsidP="00753AD8">
      <w:pPr>
        <w:spacing w:line="360" w:lineRule="auto"/>
        <w:jc w:val="both"/>
        <w:rPr>
          <w:rFonts w:cs="Times New Roman"/>
          <w:sz w:val="24"/>
          <w:szCs w:val="24"/>
        </w:rPr>
      </w:pPr>
      <w:r w:rsidRPr="00753AD8">
        <w:rPr>
          <w:rFonts w:cs="Times New Roman"/>
          <w:sz w:val="24"/>
          <w:szCs w:val="24"/>
        </w:rPr>
        <w:t xml:space="preserve">BANDURA, A. (1977). </w:t>
      </w:r>
      <w:proofErr w:type="spellStart"/>
      <w:r w:rsidRPr="00753AD8">
        <w:rPr>
          <w:rFonts w:cs="Times New Roman"/>
          <w:i/>
          <w:sz w:val="24"/>
          <w:szCs w:val="24"/>
        </w:rPr>
        <w:t>Social</w:t>
      </w:r>
      <w:proofErr w:type="spellEnd"/>
      <w:r w:rsidRPr="00753AD8">
        <w:rPr>
          <w:rFonts w:cs="Times New Roman"/>
          <w:i/>
          <w:sz w:val="24"/>
          <w:szCs w:val="24"/>
        </w:rPr>
        <w:t xml:space="preserve"> </w:t>
      </w:r>
      <w:proofErr w:type="spellStart"/>
      <w:r w:rsidRPr="00753AD8">
        <w:rPr>
          <w:rFonts w:cs="Times New Roman"/>
          <w:i/>
          <w:sz w:val="24"/>
          <w:szCs w:val="24"/>
        </w:rPr>
        <w:t>Learning</w:t>
      </w:r>
      <w:proofErr w:type="spellEnd"/>
      <w:r w:rsidRPr="00753AD8">
        <w:rPr>
          <w:rFonts w:cs="Times New Roman"/>
          <w:i/>
          <w:sz w:val="24"/>
          <w:szCs w:val="24"/>
        </w:rPr>
        <w:t xml:space="preserve"> </w:t>
      </w:r>
      <w:proofErr w:type="spellStart"/>
      <w:r w:rsidRPr="00753AD8">
        <w:rPr>
          <w:rFonts w:cs="Times New Roman"/>
          <w:i/>
          <w:sz w:val="24"/>
          <w:szCs w:val="24"/>
        </w:rPr>
        <w:t>Theory</w:t>
      </w:r>
      <w:proofErr w:type="spellEnd"/>
      <w:r w:rsidRPr="00753AD8">
        <w:rPr>
          <w:rFonts w:cs="Times New Roman"/>
          <w:sz w:val="24"/>
          <w:szCs w:val="24"/>
        </w:rPr>
        <w:t xml:space="preserve">. </w:t>
      </w:r>
      <w:proofErr w:type="spellStart"/>
      <w:r w:rsidRPr="00753AD8">
        <w:rPr>
          <w:rFonts w:cs="Times New Roman"/>
          <w:sz w:val="24"/>
          <w:szCs w:val="24"/>
        </w:rPr>
        <w:t>Englewood</w:t>
      </w:r>
      <w:proofErr w:type="spellEnd"/>
      <w:r w:rsidRPr="00753AD8">
        <w:rPr>
          <w:rFonts w:cs="Times New Roman"/>
          <w:sz w:val="24"/>
          <w:szCs w:val="24"/>
        </w:rPr>
        <w:t xml:space="preserve"> </w:t>
      </w:r>
      <w:proofErr w:type="spellStart"/>
      <w:r w:rsidRPr="00753AD8">
        <w:rPr>
          <w:rFonts w:cs="Times New Roman"/>
          <w:sz w:val="24"/>
          <w:szCs w:val="24"/>
        </w:rPr>
        <w:t>Cliffs</w:t>
      </w:r>
      <w:proofErr w:type="spellEnd"/>
      <w:r w:rsidRPr="00753AD8">
        <w:rPr>
          <w:rFonts w:cs="Times New Roman"/>
          <w:sz w:val="24"/>
          <w:szCs w:val="24"/>
        </w:rPr>
        <w:t xml:space="preserve">, NJ: </w:t>
      </w:r>
      <w:proofErr w:type="spellStart"/>
      <w:r w:rsidRPr="00753AD8">
        <w:rPr>
          <w:rFonts w:cs="Times New Roman"/>
          <w:sz w:val="24"/>
          <w:szCs w:val="24"/>
        </w:rPr>
        <w:t>Prentice</w:t>
      </w:r>
      <w:proofErr w:type="spellEnd"/>
      <w:r w:rsidRPr="00753AD8">
        <w:rPr>
          <w:rFonts w:cs="Times New Roman"/>
          <w:sz w:val="24"/>
          <w:szCs w:val="24"/>
        </w:rPr>
        <w:t xml:space="preserve"> </w:t>
      </w:r>
      <w:proofErr w:type="spellStart"/>
      <w:r w:rsidRPr="00753AD8">
        <w:rPr>
          <w:rFonts w:cs="Times New Roman"/>
          <w:sz w:val="24"/>
          <w:szCs w:val="24"/>
        </w:rPr>
        <w:t>Hall</w:t>
      </w:r>
      <w:proofErr w:type="spellEnd"/>
      <w:r w:rsidRPr="00753AD8">
        <w:rPr>
          <w:rFonts w:cs="Times New Roman"/>
          <w:sz w:val="24"/>
          <w:szCs w:val="24"/>
        </w:rPr>
        <w:t>, 1977. 274 p. ISBN 978-0138167448.</w:t>
      </w:r>
    </w:p>
    <w:p w14:paraId="6B8AD2A4" w14:textId="0F5A062C" w:rsidR="005E1D5D" w:rsidRPr="00753AD8" w:rsidRDefault="005E1D5D" w:rsidP="00753AD8">
      <w:pPr>
        <w:autoSpaceDE w:val="0"/>
        <w:autoSpaceDN w:val="0"/>
        <w:adjustRightInd w:val="0"/>
        <w:spacing w:after="0" w:line="360" w:lineRule="auto"/>
        <w:jc w:val="both"/>
        <w:rPr>
          <w:rFonts w:eastAsia="Times New Roman" w:cs="Times New Roman"/>
          <w:sz w:val="24"/>
          <w:szCs w:val="24"/>
          <w:lang w:eastAsia="sk-SK"/>
        </w:rPr>
      </w:pPr>
      <w:r w:rsidRPr="00753AD8">
        <w:rPr>
          <w:rFonts w:eastAsia="Times New Roman" w:cs="Times New Roman"/>
          <w:sz w:val="24"/>
          <w:szCs w:val="24"/>
          <w:lang w:eastAsia="sk-SK"/>
        </w:rPr>
        <w:t xml:space="preserve">BOWLBY, </w:t>
      </w:r>
      <w:r w:rsidR="001976D7" w:rsidRPr="00753AD8">
        <w:rPr>
          <w:rFonts w:eastAsia="Times New Roman" w:cs="Times New Roman"/>
          <w:sz w:val="24"/>
          <w:szCs w:val="24"/>
          <w:lang w:eastAsia="sk-SK"/>
        </w:rPr>
        <w:t xml:space="preserve">J. </w:t>
      </w:r>
      <w:r w:rsidRPr="00753AD8">
        <w:rPr>
          <w:rFonts w:eastAsia="Times New Roman" w:cs="Times New Roman"/>
          <w:sz w:val="24"/>
          <w:szCs w:val="24"/>
          <w:lang w:eastAsia="sk-SK"/>
        </w:rPr>
        <w:t>19</w:t>
      </w:r>
      <w:r w:rsidR="001976D7" w:rsidRPr="00753AD8">
        <w:rPr>
          <w:rFonts w:eastAsia="Times New Roman" w:cs="Times New Roman"/>
          <w:sz w:val="24"/>
          <w:szCs w:val="24"/>
          <w:lang w:eastAsia="sk-SK"/>
        </w:rPr>
        <w:t xml:space="preserve">69. </w:t>
      </w:r>
      <w:proofErr w:type="spellStart"/>
      <w:r w:rsidR="001976D7" w:rsidRPr="00753AD8">
        <w:rPr>
          <w:rFonts w:eastAsia="Times New Roman" w:cs="Times New Roman"/>
          <w:sz w:val="24"/>
          <w:szCs w:val="24"/>
          <w:lang w:eastAsia="sk-SK"/>
        </w:rPr>
        <w:t>Attachement</w:t>
      </w:r>
      <w:proofErr w:type="spellEnd"/>
      <w:r w:rsidR="001976D7" w:rsidRPr="00753AD8">
        <w:rPr>
          <w:rFonts w:eastAsia="Times New Roman" w:cs="Times New Roman"/>
          <w:sz w:val="24"/>
          <w:szCs w:val="24"/>
          <w:lang w:eastAsia="sk-SK"/>
        </w:rPr>
        <w:t xml:space="preserve"> and </w:t>
      </w:r>
      <w:proofErr w:type="spellStart"/>
      <w:r w:rsidR="001976D7" w:rsidRPr="00753AD8">
        <w:rPr>
          <w:rFonts w:eastAsia="Times New Roman" w:cs="Times New Roman"/>
          <w:sz w:val="24"/>
          <w:szCs w:val="24"/>
          <w:lang w:eastAsia="sk-SK"/>
        </w:rPr>
        <w:t>loss</w:t>
      </w:r>
      <w:proofErr w:type="spellEnd"/>
      <w:r w:rsidR="001976D7" w:rsidRPr="00753AD8">
        <w:rPr>
          <w:rFonts w:eastAsia="Times New Roman" w:cs="Times New Roman"/>
          <w:sz w:val="24"/>
          <w:szCs w:val="24"/>
          <w:lang w:eastAsia="sk-SK"/>
        </w:rPr>
        <w:t xml:space="preserve">. </w:t>
      </w:r>
      <w:proofErr w:type="spellStart"/>
      <w:r w:rsidR="001976D7" w:rsidRPr="00753AD8">
        <w:rPr>
          <w:rFonts w:eastAsia="Times New Roman" w:cs="Times New Roman"/>
          <w:sz w:val="24"/>
          <w:szCs w:val="24"/>
          <w:lang w:eastAsia="sk-SK"/>
        </w:rPr>
        <w:t>Vol</w:t>
      </w:r>
      <w:proofErr w:type="spellEnd"/>
      <w:r w:rsidR="001976D7" w:rsidRPr="00753AD8">
        <w:rPr>
          <w:rFonts w:eastAsia="Times New Roman" w:cs="Times New Roman"/>
          <w:sz w:val="24"/>
          <w:szCs w:val="24"/>
          <w:lang w:eastAsia="sk-SK"/>
        </w:rPr>
        <w:t xml:space="preserve"> 1. </w:t>
      </w:r>
      <w:proofErr w:type="spellStart"/>
      <w:r w:rsidR="001976D7" w:rsidRPr="00753AD8">
        <w:rPr>
          <w:rFonts w:eastAsia="Times New Roman" w:cs="Times New Roman"/>
          <w:sz w:val="24"/>
          <w:szCs w:val="24"/>
          <w:lang w:eastAsia="sk-SK"/>
        </w:rPr>
        <w:t>Attachment</w:t>
      </w:r>
      <w:proofErr w:type="spellEnd"/>
      <w:r w:rsidR="001976D7" w:rsidRPr="00753AD8">
        <w:rPr>
          <w:rFonts w:eastAsia="Times New Roman" w:cs="Times New Roman"/>
          <w:sz w:val="24"/>
          <w:szCs w:val="24"/>
          <w:lang w:eastAsia="sk-SK"/>
        </w:rPr>
        <w:t xml:space="preserve">. </w:t>
      </w:r>
      <w:proofErr w:type="spellStart"/>
      <w:r w:rsidR="001976D7" w:rsidRPr="00753AD8">
        <w:rPr>
          <w:rFonts w:eastAsia="Times New Roman" w:cs="Times New Roman"/>
          <w:sz w:val="24"/>
          <w:szCs w:val="24"/>
          <w:lang w:eastAsia="sk-SK"/>
        </w:rPr>
        <w:t>London</w:t>
      </w:r>
      <w:proofErr w:type="spellEnd"/>
      <w:r w:rsidR="001976D7" w:rsidRPr="00753AD8">
        <w:rPr>
          <w:rFonts w:eastAsia="Times New Roman" w:cs="Times New Roman"/>
          <w:sz w:val="24"/>
          <w:szCs w:val="24"/>
          <w:lang w:eastAsia="sk-SK"/>
        </w:rPr>
        <w:t xml:space="preserve">: </w:t>
      </w:r>
      <w:proofErr w:type="spellStart"/>
      <w:r w:rsidR="001976D7" w:rsidRPr="00753AD8">
        <w:rPr>
          <w:rFonts w:eastAsia="Times New Roman" w:cs="Times New Roman"/>
          <w:sz w:val="24"/>
          <w:szCs w:val="24"/>
          <w:lang w:eastAsia="sk-SK"/>
        </w:rPr>
        <w:t>Pimlico</w:t>
      </w:r>
      <w:proofErr w:type="spellEnd"/>
    </w:p>
    <w:p w14:paraId="42C9D5CD" w14:textId="30DF8C54" w:rsidR="00176814" w:rsidRPr="00753AD8" w:rsidRDefault="00176814" w:rsidP="00753AD8">
      <w:pPr>
        <w:spacing w:line="360" w:lineRule="auto"/>
        <w:jc w:val="both"/>
        <w:rPr>
          <w:rFonts w:cs="Times New Roman"/>
          <w:sz w:val="24"/>
          <w:szCs w:val="24"/>
          <w:shd w:val="clear" w:color="auto" w:fill="FFFFFF"/>
        </w:rPr>
      </w:pPr>
      <w:r w:rsidRPr="00753AD8">
        <w:rPr>
          <w:rFonts w:cs="Times New Roman"/>
          <w:sz w:val="24"/>
          <w:szCs w:val="24"/>
          <w:shd w:val="clear" w:color="auto" w:fill="FFFFFF"/>
        </w:rPr>
        <w:t xml:space="preserve">HAŠTO, </w:t>
      </w:r>
      <w:r w:rsidR="001976D7" w:rsidRPr="00753AD8">
        <w:rPr>
          <w:rFonts w:cs="Times New Roman"/>
          <w:sz w:val="24"/>
          <w:szCs w:val="24"/>
          <w:shd w:val="clear" w:color="auto" w:fill="FFFFFF"/>
        </w:rPr>
        <w:t>J</w:t>
      </w:r>
      <w:r w:rsidRPr="00753AD8">
        <w:rPr>
          <w:rFonts w:cs="Times New Roman"/>
          <w:sz w:val="24"/>
          <w:szCs w:val="24"/>
          <w:shd w:val="clear" w:color="auto" w:fill="FFFFFF"/>
        </w:rPr>
        <w:t>. 2005. Vzťahová väzba. Ku koreňom lásky a úzkosti. Trenčín : Vydavateľstvo F, 2005. 300 s. ISBN 80-88952-28-X.</w:t>
      </w:r>
    </w:p>
    <w:p w14:paraId="3CC1780B" w14:textId="398FECEC" w:rsidR="00E031CD" w:rsidRPr="00753AD8" w:rsidRDefault="00E031CD" w:rsidP="00753AD8">
      <w:pPr>
        <w:spacing w:before="240" w:line="360" w:lineRule="auto"/>
        <w:jc w:val="both"/>
        <w:rPr>
          <w:rFonts w:cs="Times New Roman"/>
          <w:sz w:val="24"/>
          <w:szCs w:val="24"/>
        </w:rPr>
      </w:pPr>
      <w:r w:rsidRPr="00753AD8">
        <w:rPr>
          <w:rFonts w:cs="Times New Roman"/>
          <w:sz w:val="24"/>
          <w:szCs w:val="24"/>
        </w:rPr>
        <w:t xml:space="preserve">HORŇÁK, L. 2012. Špecifiká inkluzívnej edukácie rómskych žiakov pochádzajúcich zo sociálne znevýhodneného prostredia. In.: </w:t>
      </w:r>
      <w:proofErr w:type="spellStart"/>
      <w:r w:rsidRPr="00753AD8">
        <w:rPr>
          <w:rFonts w:cs="Times New Roman"/>
          <w:sz w:val="24"/>
          <w:szCs w:val="24"/>
        </w:rPr>
        <w:t>Speciální</w:t>
      </w:r>
      <w:proofErr w:type="spellEnd"/>
      <w:r w:rsidRPr="00753AD8">
        <w:rPr>
          <w:rFonts w:cs="Times New Roman"/>
          <w:sz w:val="24"/>
          <w:szCs w:val="24"/>
        </w:rPr>
        <w:t xml:space="preserve"> pedagogika, 2012, č. 4., s. 278. ISSN 1211-2720</w:t>
      </w:r>
    </w:p>
    <w:p w14:paraId="22239933" w14:textId="77777777" w:rsidR="00BF530B" w:rsidRPr="00753AD8" w:rsidRDefault="005E1D5D" w:rsidP="00753AD8">
      <w:pPr>
        <w:spacing w:line="360" w:lineRule="auto"/>
        <w:jc w:val="both"/>
        <w:rPr>
          <w:rFonts w:cs="Times New Roman"/>
          <w:sz w:val="24"/>
          <w:szCs w:val="24"/>
        </w:rPr>
      </w:pPr>
      <w:r w:rsidRPr="00753AD8">
        <w:rPr>
          <w:rFonts w:cs="Times New Roman"/>
          <w:sz w:val="24"/>
          <w:szCs w:val="24"/>
        </w:rPr>
        <w:t>HORŇÁKOVÁ, M. (2010). Včasná intervencia ako nevyhnutná báza pre inkluzívnu edukáciu. In LECHTA, V. (</w:t>
      </w:r>
      <w:proofErr w:type="spellStart"/>
      <w:r w:rsidRPr="00753AD8">
        <w:rPr>
          <w:rFonts w:cs="Times New Roman"/>
          <w:sz w:val="24"/>
          <w:szCs w:val="24"/>
        </w:rPr>
        <w:t>eds</w:t>
      </w:r>
      <w:proofErr w:type="spellEnd"/>
      <w:r w:rsidRPr="00753AD8">
        <w:rPr>
          <w:rFonts w:cs="Times New Roman"/>
          <w:sz w:val="24"/>
          <w:szCs w:val="24"/>
        </w:rPr>
        <w:t xml:space="preserve">). </w:t>
      </w:r>
      <w:r w:rsidRPr="00753AD8">
        <w:rPr>
          <w:rFonts w:cs="Times New Roman"/>
          <w:i/>
          <w:sz w:val="24"/>
          <w:szCs w:val="24"/>
        </w:rPr>
        <w:t>Výchovný aspekt inkluzívnej edukácie a jeho dimenzie</w:t>
      </w:r>
      <w:r w:rsidRPr="00753AD8">
        <w:rPr>
          <w:rFonts w:cs="Times New Roman"/>
          <w:sz w:val="24"/>
          <w:szCs w:val="24"/>
        </w:rPr>
        <w:t>. Bratislava: Iris, 2012. ISBN 978-80-89256-89.1. s. 121-127.</w:t>
      </w:r>
    </w:p>
    <w:p w14:paraId="393E0537" w14:textId="0DC037A6" w:rsidR="00A354F4" w:rsidRPr="00753AD8" w:rsidRDefault="00A354F4" w:rsidP="00753AD8">
      <w:pPr>
        <w:spacing w:after="0" w:line="360" w:lineRule="auto"/>
        <w:jc w:val="both"/>
        <w:rPr>
          <w:rStyle w:val="Hypertextovprepojenie"/>
          <w:rFonts w:cs="Times New Roman"/>
          <w:color w:val="auto"/>
          <w:sz w:val="24"/>
          <w:szCs w:val="24"/>
        </w:rPr>
      </w:pPr>
      <w:r w:rsidRPr="00753AD8">
        <w:rPr>
          <w:rFonts w:cs="Times New Roman"/>
          <w:sz w:val="24"/>
          <w:szCs w:val="24"/>
        </w:rPr>
        <w:t xml:space="preserve">Country </w:t>
      </w:r>
      <w:proofErr w:type="spellStart"/>
      <w:r w:rsidRPr="00753AD8">
        <w:rPr>
          <w:rFonts w:cs="Times New Roman"/>
          <w:sz w:val="24"/>
          <w:szCs w:val="24"/>
        </w:rPr>
        <w:t>information</w:t>
      </w:r>
      <w:proofErr w:type="spellEnd"/>
      <w:r w:rsidRPr="00753AD8">
        <w:rPr>
          <w:rFonts w:cs="Times New Roman"/>
          <w:sz w:val="24"/>
          <w:szCs w:val="24"/>
        </w:rPr>
        <w:t xml:space="preserve"> </w:t>
      </w:r>
      <w:proofErr w:type="spellStart"/>
      <w:r w:rsidRPr="00753AD8">
        <w:rPr>
          <w:rFonts w:cs="Times New Roman"/>
          <w:sz w:val="24"/>
          <w:szCs w:val="24"/>
        </w:rPr>
        <w:t>for</w:t>
      </w:r>
      <w:proofErr w:type="spellEnd"/>
      <w:r w:rsidRPr="00753AD8">
        <w:rPr>
          <w:rFonts w:cs="Times New Roman"/>
          <w:sz w:val="24"/>
          <w:szCs w:val="24"/>
        </w:rPr>
        <w:t xml:space="preserve"> </w:t>
      </w:r>
      <w:proofErr w:type="spellStart"/>
      <w:r w:rsidRPr="00753AD8">
        <w:rPr>
          <w:rFonts w:cs="Times New Roman"/>
          <w:sz w:val="24"/>
          <w:szCs w:val="24"/>
        </w:rPr>
        <w:t>Finland</w:t>
      </w:r>
      <w:proofErr w:type="spellEnd"/>
      <w:r w:rsidRPr="00753AD8">
        <w:rPr>
          <w:rFonts w:cs="Times New Roman"/>
          <w:sz w:val="24"/>
          <w:szCs w:val="24"/>
        </w:rPr>
        <w:t xml:space="preserve"> - </w:t>
      </w:r>
      <w:proofErr w:type="spellStart"/>
      <w:r w:rsidRPr="00753AD8">
        <w:rPr>
          <w:rFonts w:cs="Times New Roman"/>
          <w:sz w:val="24"/>
          <w:szCs w:val="24"/>
        </w:rPr>
        <w:t>Legislation</w:t>
      </w:r>
      <w:proofErr w:type="spellEnd"/>
      <w:r w:rsidRPr="00753AD8">
        <w:rPr>
          <w:rFonts w:cs="Times New Roman"/>
          <w:sz w:val="24"/>
          <w:szCs w:val="24"/>
        </w:rPr>
        <w:t xml:space="preserve"> and </w:t>
      </w:r>
      <w:proofErr w:type="spellStart"/>
      <w:r w:rsidRPr="00753AD8">
        <w:rPr>
          <w:rFonts w:cs="Times New Roman"/>
          <w:sz w:val="24"/>
          <w:szCs w:val="24"/>
        </w:rPr>
        <w:t>policy</w:t>
      </w:r>
      <w:proofErr w:type="spellEnd"/>
      <w:r w:rsidRPr="00753AD8">
        <w:rPr>
          <w:rFonts w:cs="Times New Roman"/>
          <w:sz w:val="24"/>
          <w:szCs w:val="24"/>
        </w:rPr>
        <w:t xml:space="preserve">. </w:t>
      </w:r>
      <w:proofErr w:type="spellStart"/>
      <w:r w:rsidRPr="00753AD8">
        <w:rPr>
          <w:rFonts w:cs="Times New Roman"/>
          <w:sz w:val="24"/>
          <w:szCs w:val="24"/>
        </w:rPr>
        <w:t>European</w:t>
      </w:r>
      <w:proofErr w:type="spellEnd"/>
      <w:r w:rsidRPr="00753AD8">
        <w:rPr>
          <w:rFonts w:cs="Times New Roman"/>
          <w:sz w:val="24"/>
          <w:szCs w:val="24"/>
        </w:rPr>
        <w:t xml:space="preserve"> </w:t>
      </w:r>
      <w:proofErr w:type="spellStart"/>
      <w:r w:rsidRPr="00753AD8">
        <w:rPr>
          <w:rFonts w:cs="Times New Roman"/>
          <w:sz w:val="24"/>
          <w:szCs w:val="24"/>
        </w:rPr>
        <w:t>Agency</w:t>
      </w:r>
      <w:proofErr w:type="spellEnd"/>
      <w:r w:rsidRPr="00753AD8">
        <w:rPr>
          <w:rFonts w:cs="Times New Roman"/>
          <w:sz w:val="24"/>
          <w:szCs w:val="24"/>
        </w:rPr>
        <w:t xml:space="preserve"> </w:t>
      </w:r>
      <w:proofErr w:type="spellStart"/>
      <w:r w:rsidRPr="00753AD8">
        <w:rPr>
          <w:rFonts w:cs="Times New Roman"/>
          <w:sz w:val="24"/>
          <w:szCs w:val="24"/>
        </w:rPr>
        <w:t>for</w:t>
      </w:r>
      <w:proofErr w:type="spellEnd"/>
      <w:r w:rsidRPr="00753AD8">
        <w:rPr>
          <w:rFonts w:cs="Times New Roman"/>
          <w:sz w:val="24"/>
          <w:szCs w:val="24"/>
        </w:rPr>
        <w:t xml:space="preserve"> </w:t>
      </w:r>
      <w:proofErr w:type="spellStart"/>
      <w:r w:rsidRPr="00753AD8">
        <w:rPr>
          <w:rFonts w:cs="Times New Roman"/>
          <w:sz w:val="24"/>
          <w:szCs w:val="24"/>
        </w:rPr>
        <w:t>Special</w:t>
      </w:r>
      <w:proofErr w:type="spellEnd"/>
      <w:r w:rsidRPr="00753AD8">
        <w:rPr>
          <w:rFonts w:cs="Times New Roman"/>
          <w:sz w:val="24"/>
          <w:szCs w:val="24"/>
        </w:rPr>
        <w:t xml:space="preserve"> </w:t>
      </w:r>
      <w:proofErr w:type="spellStart"/>
      <w:r w:rsidRPr="00753AD8">
        <w:rPr>
          <w:rFonts w:cs="Times New Roman"/>
          <w:sz w:val="24"/>
          <w:szCs w:val="24"/>
        </w:rPr>
        <w:t>Needs</w:t>
      </w:r>
      <w:proofErr w:type="spellEnd"/>
      <w:r w:rsidRPr="00753AD8">
        <w:rPr>
          <w:rFonts w:cs="Times New Roman"/>
          <w:sz w:val="24"/>
          <w:szCs w:val="24"/>
        </w:rPr>
        <w:t xml:space="preserve"> and </w:t>
      </w:r>
      <w:proofErr w:type="spellStart"/>
      <w:r w:rsidRPr="00753AD8">
        <w:rPr>
          <w:rFonts w:cs="Times New Roman"/>
          <w:sz w:val="24"/>
          <w:szCs w:val="24"/>
        </w:rPr>
        <w:t>Inclusive</w:t>
      </w:r>
      <w:proofErr w:type="spellEnd"/>
      <w:r w:rsidRPr="00753AD8">
        <w:rPr>
          <w:rFonts w:cs="Times New Roman"/>
          <w:sz w:val="24"/>
          <w:szCs w:val="24"/>
        </w:rPr>
        <w:t xml:space="preserve"> </w:t>
      </w:r>
      <w:proofErr w:type="spellStart"/>
      <w:r w:rsidRPr="00753AD8">
        <w:rPr>
          <w:rFonts w:cs="Times New Roman"/>
          <w:sz w:val="24"/>
          <w:szCs w:val="24"/>
        </w:rPr>
        <w:t>Education</w:t>
      </w:r>
      <w:proofErr w:type="spellEnd"/>
      <w:r w:rsidRPr="00753AD8">
        <w:rPr>
          <w:rFonts w:cs="Times New Roman"/>
          <w:sz w:val="24"/>
          <w:szCs w:val="24"/>
        </w:rPr>
        <w:t xml:space="preserve"> [online]. 2020 [cit. 2020-05-01]. Dostupné z: </w:t>
      </w:r>
      <w:hyperlink r:id="rId11" w:history="1">
        <w:r w:rsidRPr="00753AD8">
          <w:rPr>
            <w:rStyle w:val="Hypertextovprepojenie"/>
            <w:rFonts w:cs="Times New Roman"/>
            <w:color w:val="auto"/>
            <w:sz w:val="24"/>
            <w:szCs w:val="24"/>
          </w:rPr>
          <w:t>https://www.european-agency.org/country-information/finland/legislation-and-policy</w:t>
        </w:r>
      </w:hyperlink>
    </w:p>
    <w:p w14:paraId="38833801" w14:textId="32AC2B33" w:rsidR="00D87138" w:rsidRPr="00753AD8" w:rsidRDefault="00D87138" w:rsidP="00753AD8">
      <w:pPr>
        <w:pStyle w:val="Normlnywebov"/>
        <w:shd w:val="clear" w:color="auto" w:fill="FFFFFF"/>
        <w:spacing w:before="0" w:beforeAutospacing="0" w:after="300" w:afterAutospacing="0" w:line="360" w:lineRule="auto"/>
        <w:jc w:val="both"/>
        <w:rPr>
          <w:rFonts w:asciiTheme="minorHAnsi" w:hAnsiTheme="minorHAnsi"/>
        </w:rPr>
      </w:pPr>
      <w:r w:rsidRPr="00753AD8">
        <w:rPr>
          <w:rFonts w:asciiTheme="minorHAnsi" w:hAnsiTheme="minorHAnsi"/>
        </w:rPr>
        <w:t>MARCINČIN, A., MARCINČIN, L. 2009. Straty z vylúčenia Rómov. Kľúčom k integrácií je rešpektovanie inakosti. Bratislava: OSF, 2009. 81 s. ISBN 80-968-237-9-4.</w:t>
      </w:r>
    </w:p>
    <w:p w14:paraId="0EC98E8B" w14:textId="4A03E6BD" w:rsidR="00B5270B" w:rsidRPr="00753AD8" w:rsidRDefault="00B5270B" w:rsidP="00753AD8">
      <w:pPr>
        <w:autoSpaceDE w:val="0"/>
        <w:autoSpaceDN w:val="0"/>
        <w:adjustRightInd w:val="0"/>
        <w:spacing w:after="0" w:line="360" w:lineRule="auto"/>
        <w:jc w:val="both"/>
        <w:rPr>
          <w:rFonts w:cs="Times New Roman"/>
          <w:sz w:val="24"/>
          <w:szCs w:val="24"/>
        </w:rPr>
      </w:pPr>
      <w:r w:rsidRPr="00753AD8">
        <w:rPr>
          <w:rFonts w:cs="Times New Roman"/>
          <w:sz w:val="24"/>
          <w:szCs w:val="24"/>
        </w:rPr>
        <w:t xml:space="preserve">SANDERS, M. R. (2012). Development, </w:t>
      </w:r>
      <w:proofErr w:type="spellStart"/>
      <w:r w:rsidRPr="00753AD8">
        <w:rPr>
          <w:rFonts w:cs="Times New Roman"/>
          <w:sz w:val="24"/>
          <w:szCs w:val="24"/>
        </w:rPr>
        <w:t>evaluation</w:t>
      </w:r>
      <w:proofErr w:type="spellEnd"/>
      <w:r w:rsidRPr="00753AD8">
        <w:rPr>
          <w:rFonts w:cs="Times New Roman"/>
          <w:sz w:val="24"/>
          <w:szCs w:val="24"/>
        </w:rPr>
        <w:t xml:space="preserve">, and </w:t>
      </w:r>
      <w:proofErr w:type="spellStart"/>
      <w:r w:rsidRPr="00753AD8">
        <w:rPr>
          <w:rFonts w:cs="Times New Roman"/>
          <w:sz w:val="24"/>
          <w:szCs w:val="24"/>
        </w:rPr>
        <w:t>multinational</w:t>
      </w:r>
      <w:proofErr w:type="spellEnd"/>
      <w:r w:rsidRPr="00753AD8">
        <w:rPr>
          <w:rFonts w:cs="Times New Roman"/>
          <w:sz w:val="24"/>
          <w:szCs w:val="24"/>
        </w:rPr>
        <w:t xml:space="preserve"> </w:t>
      </w:r>
      <w:proofErr w:type="spellStart"/>
      <w:r w:rsidRPr="00753AD8">
        <w:rPr>
          <w:rFonts w:cs="Times New Roman"/>
          <w:sz w:val="24"/>
          <w:szCs w:val="24"/>
        </w:rPr>
        <w:t>dissemination</w:t>
      </w:r>
      <w:proofErr w:type="spellEnd"/>
      <w:r w:rsidRPr="00753AD8">
        <w:rPr>
          <w:rFonts w:cs="Times New Roman"/>
          <w:sz w:val="24"/>
          <w:szCs w:val="24"/>
        </w:rPr>
        <w:t xml:space="preserve"> of </w:t>
      </w:r>
      <w:proofErr w:type="spellStart"/>
      <w:r w:rsidRPr="00753AD8">
        <w:rPr>
          <w:rFonts w:cs="Times New Roman"/>
          <w:sz w:val="24"/>
          <w:szCs w:val="24"/>
        </w:rPr>
        <w:t>the</w:t>
      </w:r>
      <w:proofErr w:type="spellEnd"/>
      <w:r w:rsidRPr="00753AD8">
        <w:rPr>
          <w:rFonts w:cs="Times New Roman"/>
          <w:sz w:val="24"/>
          <w:szCs w:val="24"/>
        </w:rPr>
        <w:t xml:space="preserve"> </w:t>
      </w:r>
      <w:proofErr w:type="spellStart"/>
      <w:r w:rsidRPr="00753AD8">
        <w:rPr>
          <w:rFonts w:cs="Times New Roman"/>
          <w:sz w:val="24"/>
          <w:szCs w:val="24"/>
        </w:rPr>
        <w:t>triple</w:t>
      </w:r>
      <w:proofErr w:type="spellEnd"/>
      <w:r w:rsidRPr="00753AD8">
        <w:rPr>
          <w:rFonts w:cs="Times New Roman"/>
          <w:sz w:val="24"/>
          <w:szCs w:val="24"/>
        </w:rPr>
        <w:t xml:space="preserve"> p-</w:t>
      </w:r>
      <w:proofErr w:type="spellStart"/>
      <w:r w:rsidRPr="00753AD8">
        <w:rPr>
          <w:rFonts w:cs="Times New Roman"/>
          <w:sz w:val="24"/>
          <w:szCs w:val="24"/>
        </w:rPr>
        <w:t>positive</w:t>
      </w:r>
      <w:proofErr w:type="spellEnd"/>
      <w:r w:rsidRPr="00753AD8">
        <w:rPr>
          <w:rFonts w:cs="Times New Roman"/>
          <w:sz w:val="24"/>
          <w:szCs w:val="24"/>
        </w:rPr>
        <w:t xml:space="preserve"> </w:t>
      </w:r>
      <w:proofErr w:type="spellStart"/>
      <w:r w:rsidRPr="00753AD8">
        <w:rPr>
          <w:rFonts w:cs="Times New Roman"/>
          <w:sz w:val="24"/>
          <w:szCs w:val="24"/>
        </w:rPr>
        <w:t>parenting</w:t>
      </w:r>
      <w:proofErr w:type="spellEnd"/>
      <w:r w:rsidRPr="00753AD8">
        <w:rPr>
          <w:rFonts w:cs="Times New Roman"/>
          <w:sz w:val="24"/>
          <w:szCs w:val="24"/>
        </w:rPr>
        <w:t xml:space="preserve"> program. </w:t>
      </w:r>
      <w:proofErr w:type="spellStart"/>
      <w:r w:rsidRPr="00753AD8">
        <w:rPr>
          <w:rFonts w:cs="Times New Roman"/>
          <w:i/>
          <w:iCs/>
          <w:sz w:val="24"/>
          <w:szCs w:val="24"/>
        </w:rPr>
        <w:t>Annual</w:t>
      </w:r>
      <w:proofErr w:type="spellEnd"/>
      <w:r w:rsidRPr="00753AD8">
        <w:rPr>
          <w:rFonts w:cs="Times New Roman"/>
          <w:i/>
          <w:iCs/>
          <w:sz w:val="24"/>
          <w:szCs w:val="24"/>
        </w:rPr>
        <w:t xml:space="preserve"> </w:t>
      </w:r>
      <w:proofErr w:type="spellStart"/>
      <w:r w:rsidRPr="00753AD8">
        <w:rPr>
          <w:rFonts w:cs="Times New Roman"/>
          <w:i/>
          <w:iCs/>
          <w:sz w:val="24"/>
          <w:szCs w:val="24"/>
        </w:rPr>
        <w:t>Review</w:t>
      </w:r>
      <w:proofErr w:type="spellEnd"/>
      <w:r w:rsidRPr="00753AD8">
        <w:rPr>
          <w:rFonts w:cs="Times New Roman"/>
          <w:i/>
          <w:iCs/>
          <w:sz w:val="24"/>
          <w:szCs w:val="24"/>
        </w:rPr>
        <w:t xml:space="preserve"> of </w:t>
      </w:r>
      <w:proofErr w:type="spellStart"/>
      <w:r w:rsidRPr="00753AD8">
        <w:rPr>
          <w:rFonts w:cs="Times New Roman"/>
          <w:i/>
          <w:iCs/>
          <w:sz w:val="24"/>
          <w:szCs w:val="24"/>
        </w:rPr>
        <w:t>Clinical</w:t>
      </w:r>
      <w:proofErr w:type="spellEnd"/>
      <w:r w:rsidRPr="00753AD8">
        <w:rPr>
          <w:rFonts w:cs="Times New Roman"/>
          <w:i/>
          <w:iCs/>
          <w:sz w:val="24"/>
          <w:szCs w:val="24"/>
        </w:rPr>
        <w:t xml:space="preserve"> </w:t>
      </w:r>
      <w:proofErr w:type="spellStart"/>
      <w:r w:rsidRPr="00753AD8">
        <w:rPr>
          <w:rFonts w:cs="Times New Roman"/>
          <w:i/>
          <w:iCs/>
          <w:sz w:val="24"/>
          <w:szCs w:val="24"/>
        </w:rPr>
        <w:t>Psychology</w:t>
      </w:r>
      <w:proofErr w:type="spellEnd"/>
      <w:r w:rsidRPr="00753AD8">
        <w:rPr>
          <w:rFonts w:cs="Times New Roman"/>
          <w:sz w:val="24"/>
          <w:szCs w:val="24"/>
        </w:rPr>
        <w:t xml:space="preserve">, 8(1), 345–379. </w:t>
      </w:r>
    </w:p>
    <w:p w14:paraId="12B7BF99" w14:textId="77777777" w:rsidR="00B5270B" w:rsidRPr="00753AD8" w:rsidRDefault="00B5270B" w:rsidP="00753AD8">
      <w:pPr>
        <w:autoSpaceDE w:val="0"/>
        <w:autoSpaceDN w:val="0"/>
        <w:adjustRightInd w:val="0"/>
        <w:spacing w:after="0" w:line="360" w:lineRule="auto"/>
        <w:jc w:val="both"/>
        <w:rPr>
          <w:rFonts w:cs="Times New Roman"/>
          <w:sz w:val="24"/>
          <w:szCs w:val="24"/>
        </w:rPr>
      </w:pPr>
    </w:p>
    <w:p w14:paraId="659E89CC" w14:textId="2E3E0961" w:rsidR="00B5270B" w:rsidRPr="00753AD8" w:rsidRDefault="00B5270B" w:rsidP="00753AD8">
      <w:pPr>
        <w:autoSpaceDE w:val="0"/>
        <w:autoSpaceDN w:val="0"/>
        <w:adjustRightInd w:val="0"/>
        <w:spacing w:after="0" w:line="360" w:lineRule="auto"/>
        <w:jc w:val="both"/>
        <w:rPr>
          <w:rFonts w:cs="Times New Roman"/>
          <w:sz w:val="24"/>
          <w:szCs w:val="24"/>
        </w:rPr>
      </w:pPr>
      <w:r w:rsidRPr="00753AD8">
        <w:rPr>
          <w:rFonts w:cs="Times New Roman"/>
          <w:sz w:val="24"/>
          <w:szCs w:val="24"/>
        </w:rPr>
        <w:t xml:space="preserve">SANDERS, M. R., KIRBY, J. N., TELLEGEN, C. L., &amp; DAY, J. J. (2014). </w:t>
      </w:r>
      <w:proofErr w:type="spellStart"/>
      <w:r w:rsidRPr="00753AD8">
        <w:rPr>
          <w:rFonts w:cs="Times New Roman"/>
          <w:sz w:val="24"/>
          <w:szCs w:val="24"/>
        </w:rPr>
        <w:t>The</w:t>
      </w:r>
      <w:proofErr w:type="spellEnd"/>
      <w:r w:rsidRPr="00753AD8">
        <w:rPr>
          <w:rFonts w:cs="Times New Roman"/>
          <w:sz w:val="24"/>
          <w:szCs w:val="24"/>
        </w:rPr>
        <w:t xml:space="preserve"> </w:t>
      </w:r>
      <w:proofErr w:type="spellStart"/>
      <w:r w:rsidRPr="00753AD8">
        <w:rPr>
          <w:rFonts w:cs="Times New Roman"/>
          <w:sz w:val="24"/>
          <w:szCs w:val="24"/>
        </w:rPr>
        <w:t>Triple</w:t>
      </w:r>
      <w:proofErr w:type="spellEnd"/>
      <w:r w:rsidRPr="00753AD8">
        <w:rPr>
          <w:rFonts w:cs="Times New Roman"/>
          <w:sz w:val="24"/>
          <w:szCs w:val="24"/>
        </w:rPr>
        <w:t xml:space="preserve"> P-</w:t>
      </w:r>
      <w:proofErr w:type="spellStart"/>
      <w:r w:rsidRPr="00753AD8">
        <w:rPr>
          <w:rFonts w:cs="Times New Roman"/>
          <w:sz w:val="24"/>
          <w:szCs w:val="24"/>
        </w:rPr>
        <w:t>positive</w:t>
      </w:r>
      <w:proofErr w:type="spellEnd"/>
      <w:r w:rsidRPr="00753AD8">
        <w:rPr>
          <w:rFonts w:cs="Times New Roman"/>
          <w:sz w:val="24"/>
          <w:szCs w:val="24"/>
        </w:rPr>
        <w:t xml:space="preserve"> </w:t>
      </w:r>
      <w:proofErr w:type="spellStart"/>
      <w:r w:rsidRPr="00753AD8">
        <w:rPr>
          <w:rFonts w:cs="Times New Roman"/>
          <w:sz w:val="24"/>
          <w:szCs w:val="24"/>
        </w:rPr>
        <w:t>parenting</w:t>
      </w:r>
      <w:proofErr w:type="spellEnd"/>
      <w:r w:rsidRPr="00753AD8">
        <w:rPr>
          <w:rFonts w:cs="Times New Roman"/>
          <w:sz w:val="24"/>
          <w:szCs w:val="24"/>
        </w:rPr>
        <w:t xml:space="preserve"> program: A </w:t>
      </w:r>
      <w:proofErr w:type="spellStart"/>
      <w:r w:rsidRPr="00753AD8">
        <w:rPr>
          <w:rFonts w:cs="Times New Roman"/>
          <w:sz w:val="24"/>
          <w:szCs w:val="24"/>
        </w:rPr>
        <w:t>systematic</w:t>
      </w:r>
      <w:proofErr w:type="spellEnd"/>
      <w:r w:rsidRPr="00753AD8">
        <w:rPr>
          <w:rFonts w:cs="Times New Roman"/>
          <w:sz w:val="24"/>
          <w:szCs w:val="24"/>
        </w:rPr>
        <w:t xml:space="preserve"> </w:t>
      </w:r>
      <w:proofErr w:type="spellStart"/>
      <w:r w:rsidRPr="00753AD8">
        <w:rPr>
          <w:rFonts w:cs="Times New Roman"/>
          <w:sz w:val="24"/>
          <w:szCs w:val="24"/>
        </w:rPr>
        <w:t>review</w:t>
      </w:r>
      <w:proofErr w:type="spellEnd"/>
      <w:r w:rsidRPr="00753AD8">
        <w:rPr>
          <w:rFonts w:cs="Times New Roman"/>
          <w:sz w:val="24"/>
          <w:szCs w:val="24"/>
        </w:rPr>
        <w:t xml:space="preserve"> and </w:t>
      </w:r>
      <w:proofErr w:type="spellStart"/>
      <w:r w:rsidRPr="00753AD8">
        <w:rPr>
          <w:rFonts w:cs="Times New Roman"/>
          <w:sz w:val="24"/>
          <w:szCs w:val="24"/>
        </w:rPr>
        <w:t>meta-analysis</w:t>
      </w:r>
      <w:proofErr w:type="spellEnd"/>
      <w:r w:rsidRPr="00753AD8">
        <w:rPr>
          <w:rFonts w:cs="Times New Roman"/>
          <w:sz w:val="24"/>
          <w:szCs w:val="24"/>
        </w:rPr>
        <w:t xml:space="preserve"> of a </w:t>
      </w:r>
      <w:proofErr w:type="spellStart"/>
      <w:r w:rsidRPr="00753AD8">
        <w:rPr>
          <w:rFonts w:cs="Times New Roman"/>
          <w:sz w:val="24"/>
          <w:szCs w:val="24"/>
        </w:rPr>
        <w:t>multi</w:t>
      </w:r>
      <w:proofErr w:type="spellEnd"/>
      <w:r w:rsidRPr="00753AD8">
        <w:rPr>
          <w:rFonts w:cs="Times New Roman"/>
          <w:sz w:val="24"/>
          <w:szCs w:val="24"/>
        </w:rPr>
        <w:t xml:space="preserve">-level </w:t>
      </w:r>
      <w:proofErr w:type="spellStart"/>
      <w:r w:rsidRPr="00753AD8">
        <w:rPr>
          <w:rFonts w:cs="Times New Roman"/>
          <w:sz w:val="24"/>
          <w:szCs w:val="24"/>
        </w:rPr>
        <w:t>system</w:t>
      </w:r>
      <w:proofErr w:type="spellEnd"/>
      <w:r w:rsidRPr="00753AD8">
        <w:rPr>
          <w:rFonts w:cs="Times New Roman"/>
          <w:sz w:val="24"/>
          <w:szCs w:val="24"/>
        </w:rPr>
        <w:t xml:space="preserve"> of </w:t>
      </w:r>
      <w:proofErr w:type="spellStart"/>
      <w:r w:rsidRPr="00753AD8">
        <w:rPr>
          <w:rFonts w:cs="Times New Roman"/>
          <w:sz w:val="24"/>
          <w:szCs w:val="24"/>
        </w:rPr>
        <w:t>parenting</w:t>
      </w:r>
      <w:proofErr w:type="spellEnd"/>
      <w:r w:rsidRPr="00753AD8">
        <w:rPr>
          <w:rFonts w:cs="Times New Roman"/>
          <w:sz w:val="24"/>
          <w:szCs w:val="24"/>
        </w:rPr>
        <w:t xml:space="preserve"> </w:t>
      </w:r>
      <w:proofErr w:type="spellStart"/>
      <w:r w:rsidRPr="00753AD8">
        <w:rPr>
          <w:rFonts w:cs="Times New Roman"/>
          <w:sz w:val="24"/>
          <w:szCs w:val="24"/>
        </w:rPr>
        <w:t>support</w:t>
      </w:r>
      <w:proofErr w:type="spellEnd"/>
      <w:r w:rsidRPr="00753AD8">
        <w:rPr>
          <w:rFonts w:cs="Times New Roman"/>
          <w:sz w:val="24"/>
          <w:szCs w:val="24"/>
        </w:rPr>
        <w:t xml:space="preserve">. </w:t>
      </w:r>
      <w:proofErr w:type="spellStart"/>
      <w:r w:rsidRPr="00753AD8">
        <w:rPr>
          <w:rFonts w:cs="Times New Roman"/>
          <w:i/>
          <w:iCs/>
          <w:sz w:val="24"/>
          <w:szCs w:val="24"/>
        </w:rPr>
        <w:t>Clinical</w:t>
      </w:r>
      <w:proofErr w:type="spellEnd"/>
      <w:r w:rsidRPr="00753AD8">
        <w:rPr>
          <w:rFonts w:cs="Times New Roman"/>
          <w:i/>
          <w:iCs/>
          <w:sz w:val="24"/>
          <w:szCs w:val="24"/>
        </w:rPr>
        <w:t xml:space="preserve"> </w:t>
      </w:r>
      <w:proofErr w:type="spellStart"/>
      <w:r w:rsidRPr="00753AD8">
        <w:rPr>
          <w:rFonts w:cs="Times New Roman"/>
          <w:i/>
          <w:iCs/>
          <w:sz w:val="24"/>
          <w:szCs w:val="24"/>
        </w:rPr>
        <w:t>Psychology</w:t>
      </w:r>
      <w:proofErr w:type="spellEnd"/>
      <w:r w:rsidRPr="00753AD8">
        <w:rPr>
          <w:rFonts w:cs="Times New Roman"/>
          <w:i/>
          <w:iCs/>
          <w:sz w:val="24"/>
          <w:szCs w:val="24"/>
        </w:rPr>
        <w:t xml:space="preserve"> </w:t>
      </w:r>
      <w:proofErr w:type="spellStart"/>
      <w:r w:rsidRPr="00753AD8">
        <w:rPr>
          <w:rFonts w:cs="Times New Roman"/>
          <w:i/>
          <w:iCs/>
          <w:sz w:val="24"/>
          <w:szCs w:val="24"/>
        </w:rPr>
        <w:t>Review</w:t>
      </w:r>
      <w:proofErr w:type="spellEnd"/>
      <w:r w:rsidRPr="00753AD8">
        <w:rPr>
          <w:rFonts w:cs="Times New Roman"/>
          <w:sz w:val="24"/>
          <w:szCs w:val="24"/>
        </w:rPr>
        <w:t xml:space="preserve">, 34(4), 337–357. </w:t>
      </w:r>
    </w:p>
    <w:p w14:paraId="1CFA9BF1" w14:textId="77777777" w:rsidR="00B5270B" w:rsidRPr="00753AD8" w:rsidRDefault="00B5270B" w:rsidP="00753AD8">
      <w:pPr>
        <w:autoSpaceDE w:val="0"/>
        <w:autoSpaceDN w:val="0"/>
        <w:adjustRightInd w:val="0"/>
        <w:spacing w:after="0" w:line="360" w:lineRule="auto"/>
        <w:jc w:val="both"/>
        <w:rPr>
          <w:rFonts w:cs="Times New Roman"/>
          <w:sz w:val="24"/>
          <w:szCs w:val="24"/>
        </w:rPr>
      </w:pPr>
    </w:p>
    <w:p w14:paraId="120223E3" w14:textId="79609CD2" w:rsidR="00B5270B" w:rsidRPr="00753AD8" w:rsidRDefault="00B5270B" w:rsidP="00753AD8">
      <w:pPr>
        <w:autoSpaceDE w:val="0"/>
        <w:autoSpaceDN w:val="0"/>
        <w:adjustRightInd w:val="0"/>
        <w:spacing w:line="360" w:lineRule="auto"/>
        <w:jc w:val="both"/>
        <w:rPr>
          <w:rFonts w:cs="Times New Roman"/>
          <w:sz w:val="24"/>
          <w:szCs w:val="24"/>
        </w:rPr>
      </w:pPr>
      <w:r w:rsidRPr="00753AD8">
        <w:rPr>
          <w:rFonts w:cs="Times New Roman"/>
          <w:sz w:val="24"/>
          <w:szCs w:val="24"/>
        </w:rPr>
        <w:t xml:space="preserve">SANDERS, M. R., MARKIE-DADDS, C., &amp; TURNER, K. M. (2003). </w:t>
      </w:r>
      <w:proofErr w:type="spellStart"/>
      <w:r w:rsidRPr="00753AD8">
        <w:rPr>
          <w:rFonts w:cs="Times New Roman"/>
          <w:sz w:val="24"/>
          <w:szCs w:val="24"/>
        </w:rPr>
        <w:t>T</w:t>
      </w:r>
      <w:r w:rsidRPr="00753AD8">
        <w:rPr>
          <w:rFonts w:cs="Times New Roman"/>
          <w:i/>
          <w:iCs/>
          <w:sz w:val="24"/>
          <w:szCs w:val="24"/>
        </w:rPr>
        <w:t>heoretical</w:t>
      </w:r>
      <w:proofErr w:type="spellEnd"/>
      <w:r w:rsidRPr="00753AD8">
        <w:rPr>
          <w:rFonts w:cs="Times New Roman"/>
          <w:i/>
          <w:iCs/>
          <w:sz w:val="24"/>
          <w:szCs w:val="24"/>
        </w:rPr>
        <w:t xml:space="preserve">, </w:t>
      </w:r>
      <w:proofErr w:type="spellStart"/>
      <w:r w:rsidRPr="00753AD8">
        <w:rPr>
          <w:rFonts w:cs="Times New Roman"/>
          <w:i/>
          <w:iCs/>
          <w:sz w:val="24"/>
          <w:szCs w:val="24"/>
        </w:rPr>
        <w:t>scientifi</w:t>
      </w:r>
      <w:proofErr w:type="spellEnd"/>
      <w:r w:rsidRPr="00753AD8">
        <w:rPr>
          <w:rFonts w:cs="Times New Roman"/>
          <w:i/>
          <w:iCs/>
          <w:sz w:val="24"/>
          <w:szCs w:val="24"/>
        </w:rPr>
        <w:t xml:space="preserve"> c and </w:t>
      </w:r>
      <w:proofErr w:type="spellStart"/>
      <w:r w:rsidRPr="00753AD8">
        <w:rPr>
          <w:rFonts w:cs="Times New Roman"/>
          <w:i/>
          <w:iCs/>
          <w:sz w:val="24"/>
          <w:szCs w:val="24"/>
        </w:rPr>
        <w:t>clinical</w:t>
      </w:r>
      <w:proofErr w:type="spellEnd"/>
      <w:r w:rsidRPr="00753AD8">
        <w:rPr>
          <w:rFonts w:cs="Times New Roman"/>
          <w:i/>
          <w:iCs/>
          <w:sz w:val="24"/>
          <w:szCs w:val="24"/>
        </w:rPr>
        <w:t xml:space="preserve"> </w:t>
      </w:r>
      <w:proofErr w:type="spellStart"/>
      <w:r w:rsidRPr="00753AD8">
        <w:rPr>
          <w:rFonts w:cs="Times New Roman"/>
          <w:i/>
          <w:iCs/>
          <w:sz w:val="24"/>
          <w:szCs w:val="24"/>
        </w:rPr>
        <w:t>foundations</w:t>
      </w:r>
      <w:proofErr w:type="spellEnd"/>
      <w:r w:rsidRPr="00753AD8">
        <w:rPr>
          <w:rFonts w:cs="Times New Roman"/>
          <w:i/>
          <w:iCs/>
          <w:sz w:val="24"/>
          <w:szCs w:val="24"/>
        </w:rPr>
        <w:t xml:space="preserve"> of </w:t>
      </w:r>
      <w:proofErr w:type="spellStart"/>
      <w:r w:rsidRPr="00753AD8">
        <w:rPr>
          <w:rFonts w:cs="Times New Roman"/>
          <w:i/>
          <w:iCs/>
          <w:sz w:val="24"/>
          <w:szCs w:val="24"/>
        </w:rPr>
        <w:t>the</w:t>
      </w:r>
      <w:proofErr w:type="spellEnd"/>
      <w:r w:rsidRPr="00753AD8">
        <w:rPr>
          <w:rFonts w:cs="Times New Roman"/>
          <w:i/>
          <w:iCs/>
          <w:sz w:val="24"/>
          <w:szCs w:val="24"/>
        </w:rPr>
        <w:t xml:space="preserve"> </w:t>
      </w:r>
      <w:proofErr w:type="spellStart"/>
      <w:r w:rsidRPr="00753AD8">
        <w:rPr>
          <w:rFonts w:cs="Times New Roman"/>
          <w:i/>
          <w:iCs/>
          <w:sz w:val="24"/>
          <w:szCs w:val="24"/>
        </w:rPr>
        <w:t>Triple</w:t>
      </w:r>
      <w:proofErr w:type="spellEnd"/>
      <w:r w:rsidRPr="00753AD8">
        <w:rPr>
          <w:rFonts w:cs="Times New Roman"/>
          <w:i/>
          <w:iCs/>
          <w:sz w:val="24"/>
          <w:szCs w:val="24"/>
        </w:rPr>
        <w:t xml:space="preserve"> P-</w:t>
      </w:r>
      <w:proofErr w:type="spellStart"/>
      <w:r w:rsidRPr="00753AD8">
        <w:rPr>
          <w:rFonts w:cs="Times New Roman"/>
          <w:i/>
          <w:iCs/>
          <w:sz w:val="24"/>
          <w:szCs w:val="24"/>
        </w:rPr>
        <w:t>Positive</w:t>
      </w:r>
      <w:proofErr w:type="spellEnd"/>
      <w:r w:rsidRPr="00753AD8">
        <w:rPr>
          <w:rFonts w:cs="Times New Roman"/>
          <w:i/>
          <w:iCs/>
          <w:sz w:val="24"/>
          <w:szCs w:val="24"/>
        </w:rPr>
        <w:t xml:space="preserve"> </w:t>
      </w:r>
      <w:proofErr w:type="spellStart"/>
      <w:r w:rsidRPr="00753AD8">
        <w:rPr>
          <w:rFonts w:cs="Times New Roman"/>
          <w:i/>
          <w:iCs/>
          <w:sz w:val="24"/>
          <w:szCs w:val="24"/>
        </w:rPr>
        <w:t>Parenting</w:t>
      </w:r>
      <w:proofErr w:type="spellEnd"/>
      <w:r w:rsidRPr="00753AD8">
        <w:rPr>
          <w:rFonts w:cs="Times New Roman"/>
          <w:i/>
          <w:iCs/>
          <w:sz w:val="24"/>
          <w:szCs w:val="24"/>
        </w:rPr>
        <w:t xml:space="preserve"> Program: A </w:t>
      </w:r>
      <w:proofErr w:type="spellStart"/>
      <w:r w:rsidRPr="00753AD8">
        <w:rPr>
          <w:rFonts w:cs="Times New Roman"/>
          <w:i/>
          <w:iCs/>
          <w:sz w:val="24"/>
          <w:szCs w:val="24"/>
        </w:rPr>
        <w:t>population</w:t>
      </w:r>
      <w:proofErr w:type="spellEnd"/>
      <w:r w:rsidRPr="00753AD8">
        <w:rPr>
          <w:rFonts w:cs="Times New Roman"/>
          <w:i/>
          <w:iCs/>
          <w:sz w:val="24"/>
          <w:szCs w:val="24"/>
        </w:rPr>
        <w:t xml:space="preserve"> </w:t>
      </w:r>
      <w:proofErr w:type="spellStart"/>
      <w:r w:rsidRPr="00753AD8">
        <w:rPr>
          <w:rFonts w:cs="Times New Roman"/>
          <w:i/>
          <w:iCs/>
          <w:sz w:val="24"/>
          <w:szCs w:val="24"/>
        </w:rPr>
        <w:t>approach</w:t>
      </w:r>
      <w:proofErr w:type="spellEnd"/>
      <w:r w:rsidRPr="00753AD8">
        <w:rPr>
          <w:rFonts w:cs="Times New Roman"/>
          <w:i/>
          <w:iCs/>
          <w:sz w:val="24"/>
          <w:szCs w:val="24"/>
        </w:rPr>
        <w:t xml:space="preserve"> to </w:t>
      </w:r>
      <w:proofErr w:type="spellStart"/>
      <w:r w:rsidRPr="00753AD8">
        <w:rPr>
          <w:rFonts w:cs="Times New Roman"/>
          <w:i/>
          <w:iCs/>
          <w:sz w:val="24"/>
          <w:szCs w:val="24"/>
        </w:rPr>
        <w:t>the</w:t>
      </w:r>
      <w:proofErr w:type="spellEnd"/>
      <w:r w:rsidRPr="00753AD8">
        <w:rPr>
          <w:rFonts w:cs="Times New Roman"/>
          <w:i/>
          <w:iCs/>
          <w:sz w:val="24"/>
          <w:szCs w:val="24"/>
        </w:rPr>
        <w:t xml:space="preserve"> </w:t>
      </w:r>
      <w:proofErr w:type="spellStart"/>
      <w:r w:rsidRPr="00753AD8">
        <w:rPr>
          <w:rFonts w:cs="Times New Roman"/>
          <w:i/>
          <w:iCs/>
          <w:sz w:val="24"/>
          <w:szCs w:val="24"/>
        </w:rPr>
        <w:t>promotion</w:t>
      </w:r>
      <w:proofErr w:type="spellEnd"/>
      <w:r w:rsidRPr="00753AD8">
        <w:rPr>
          <w:rFonts w:cs="Times New Roman"/>
          <w:i/>
          <w:iCs/>
          <w:sz w:val="24"/>
          <w:szCs w:val="24"/>
        </w:rPr>
        <w:t xml:space="preserve"> of </w:t>
      </w:r>
      <w:proofErr w:type="spellStart"/>
      <w:r w:rsidRPr="00753AD8">
        <w:rPr>
          <w:rFonts w:cs="Times New Roman"/>
          <w:i/>
          <w:iCs/>
          <w:sz w:val="24"/>
          <w:szCs w:val="24"/>
        </w:rPr>
        <w:t>parenting</w:t>
      </w:r>
      <w:proofErr w:type="spellEnd"/>
      <w:r w:rsidRPr="00753AD8">
        <w:rPr>
          <w:rFonts w:cs="Times New Roman"/>
          <w:i/>
          <w:iCs/>
          <w:sz w:val="24"/>
          <w:szCs w:val="24"/>
        </w:rPr>
        <w:t xml:space="preserve"> </w:t>
      </w:r>
      <w:proofErr w:type="spellStart"/>
      <w:r w:rsidRPr="00753AD8">
        <w:rPr>
          <w:rFonts w:cs="Times New Roman"/>
          <w:i/>
          <w:iCs/>
          <w:sz w:val="24"/>
          <w:szCs w:val="24"/>
        </w:rPr>
        <w:t>competence</w:t>
      </w:r>
      <w:proofErr w:type="spellEnd"/>
      <w:r w:rsidRPr="00753AD8">
        <w:rPr>
          <w:rFonts w:cs="Times New Roman"/>
          <w:i/>
          <w:iCs/>
          <w:sz w:val="24"/>
          <w:szCs w:val="24"/>
        </w:rPr>
        <w:t xml:space="preserve"> </w:t>
      </w:r>
      <w:r w:rsidRPr="00753AD8">
        <w:rPr>
          <w:rFonts w:cs="Times New Roman"/>
          <w:sz w:val="24"/>
          <w:szCs w:val="24"/>
        </w:rPr>
        <w:t>(</w:t>
      </w:r>
      <w:proofErr w:type="spellStart"/>
      <w:r w:rsidRPr="00753AD8">
        <w:rPr>
          <w:rFonts w:cs="Times New Roman"/>
          <w:sz w:val="24"/>
          <w:szCs w:val="24"/>
        </w:rPr>
        <w:t>Vol</w:t>
      </w:r>
      <w:proofErr w:type="spellEnd"/>
      <w:r w:rsidRPr="00753AD8">
        <w:rPr>
          <w:rFonts w:cs="Times New Roman"/>
          <w:sz w:val="24"/>
          <w:szCs w:val="24"/>
        </w:rPr>
        <w:t xml:space="preserve">. 1). </w:t>
      </w:r>
      <w:proofErr w:type="spellStart"/>
      <w:r w:rsidRPr="00753AD8">
        <w:rPr>
          <w:rFonts w:cs="Times New Roman"/>
          <w:sz w:val="24"/>
          <w:szCs w:val="24"/>
        </w:rPr>
        <w:t>Queensland</w:t>
      </w:r>
      <w:proofErr w:type="spellEnd"/>
      <w:r w:rsidRPr="00753AD8">
        <w:rPr>
          <w:rFonts w:cs="Times New Roman"/>
          <w:sz w:val="24"/>
          <w:szCs w:val="24"/>
        </w:rPr>
        <w:t xml:space="preserve">: </w:t>
      </w:r>
      <w:proofErr w:type="spellStart"/>
      <w:r w:rsidRPr="00753AD8">
        <w:rPr>
          <w:rFonts w:cs="Times New Roman"/>
          <w:sz w:val="24"/>
          <w:szCs w:val="24"/>
        </w:rPr>
        <w:t>Parenting</w:t>
      </w:r>
      <w:proofErr w:type="spellEnd"/>
      <w:r w:rsidRPr="00753AD8">
        <w:rPr>
          <w:rFonts w:cs="Times New Roman"/>
          <w:sz w:val="24"/>
          <w:szCs w:val="24"/>
        </w:rPr>
        <w:t xml:space="preserve"> and </w:t>
      </w:r>
      <w:proofErr w:type="spellStart"/>
      <w:r w:rsidRPr="00753AD8">
        <w:rPr>
          <w:rFonts w:cs="Times New Roman"/>
          <w:sz w:val="24"/>
          <w:szCs w:val="24"/>
        </w:rPr>
        <w:t>Family</w:t>
      </w:r>
      <w:proofErr w:type="spellEnd"/>
      <w:r w:rsidRPr="00753AD8">
        <w:rPr>
          <w:rFonts w:cs="Times New Roman"/>
          <w:sz w:val="24"/>
          <w:szCs w:val="24"/>
        </w:rPr>
        <w:t xml:space="preserve"> </w:t>
      </w:r>
      <w:proofErr w:type="spellStart"/>
      <w:r w:rsidRPr="00753AD8">
        <w:rPr>
          <w:rFonts w:cs="Times New Roman"/>
          <w:sz w:val="24"/>
          <w:szCs w:val="24"/>
        </w:rPr>
        <w:t>Support</w:t>
      </w:r>
      <w:proofErr w:type="spellEnd"/>
      <w:r w:rsidRPr="00753AD8">
        <w:rPr>
          <w:rFonts w:cs="Times New Roman"/>
          <w:sz w:val="24"/>
          <w:szCs w:val="24"/>
        </w:rPr>
        <w:t xml:space="preserve"> Centre, </w:t>
      </w:r>
      <w:proofErr w:type="spellStart"/>
      <w:r w:rsidRPr="00753AD8">
        <w:rPr>
          <w:rFonts w:cs="Times New Roman"/>
          <w:sz w:val="24"/>
          <w:szCs w:val="24"/>
        </w:rPr>
        <w:t>The</w:t>
      </w:r>
      <w:proofErr w:type="spellEnd"/>
      <w:r w:rsidRPr="00753AD8">
        <w:rPr>
          <w:rFonts w:cs="Times New Roman"/>
          <w:sz w:val="24"/>
          <w:szCs w:val="24"/>
        </w:rPr>
        <w:t xml:space="preserve"> </w:t>
      </w:r>
      <w:proofErr w:type="spellStart"/>
      <w:r w:rsidRPr="00753AD8">
        <w:rPr>
          <w:rFonts w:cs="Times New Roman"/>
          <w:sz w:val="24"/>
          <w:szCs w:val="24"/>
        </w:rPr>
        <w:t>University</w:t>
      </w:r>
      <w:proofErr w:type="spellEnd"/>
      <w:r w:rsidRPr="00753AD8">
        <w:rPr>
          <w:rFonts w:cs="Times New Roman"/>
          <w:sz w:val="24"/>
          <w:szCs w:val="24"/>
        </w:rPr>
        <w:t xml:space="preserve"> of </w:t>
      </w:r>
      <w:proofErr w:type="spellStart"/>
      <w:r w:rsidRPr="00753AD8">
        <w:rPr>
          <w:rFonts w:cs="Times New Roman"/>
          <w:sz w:val="24"/>
          <w:szCs w:val="24"/>
        </w:rPr>
        <w:t>Queensland</w:t>
      </w:r>
      <w:proofErr w:type="spellEnd"/>
      <w:r w:rsidRPr="00753AD8">
        <w:rPr>
          <w:rFonts w:cs="Times New Roman"/>
          <w:sz w:val="24"/>
          <w:szCs w:val="24"/>
        </w:rPr>
        <w:t>.</w:t>
      </w:r>
    </w:p>
    <w:p w14:paraId="15D641B4" w14:textId="5C6505EC" w:rsidR="00BF530B" w:rsidRPr="00753AD8" w:rsidRDefault="00BF530B" w:rsidP="00753AD8">
      <w:pPr>
        <w:spacing w:line="360" w:lineRule="auto"/>
        <w:jc w:val="both"/>
        <w:rPr>
          <w:rFonts w:cs="Times New Roman"/>
          <w:sz w:val="24"/>
          <w:szCs w:val="24"/>
        </w:rPr>
      </w:pPr>
      <w:r w:rsidRPr="00753AD8">
        <w:rPr>
          <w:rFonts w:cs="Times New Roman"/>
          <w:sz w:val="24"/>
          <w:szCs w:val="24"/>
        </w:rPr>
        <w:lastRenderedPageBreak/>
        <w:t xml:space="preserve">SHONKOFF, J. P., MEISELS, S. J. (2000). </w:t>
      </w:r>
      <w:proofErr w:type="spellStart"/>
      <w:r w:rsidRPr="00753AD8">
        <w:rPr>
          <w:rFonts w:cs="Times New Roman"/>
          <w:i/>
          <w:sz w:val="24"/>
          <w:szCs w:val="24"/>
        </w:rPr>
        <w:t>Handbook</w:t>
      </w:r>
      <w:proofErr w:type="spellEnd"/>
      <w:r w:rsidRPr="00753AD8">
        <w:rPr>
          <w:rFonts w:cs="Times New Roman"/>
          <w:i/>
          <w:sz w:val="24"/>
          <w:szCs w:val="24"/>
        </w:rPr>
        <w:t xml:space="preserve"> of </w:t>
      </w:r>
      <w:proofErr w:type="spellStart"/>
      <w:r w:rsidRPr="00753AD8">
        <w:rPr>
          <w:rFonts w:cs="Times New Roman"/>
          <w:i/>
          <w:sz w:val="24"/>
          <w:szCs w:val="24"/>
        </w:rPr>
        <w:t>early</w:t>
      </w:r>
      <w:proofErr w:type="spellEnd"/>
      <w:r w:rsidRPr="00753AD8">
        <w:rPr>
          <w:rFonts w:cs="Times New Roman"/>
          <w:i/>
          <w:sz w:val="24"/>
          <w:szCs w:val="24"/>
        </w:rPr>
        <w:t xml:space="preserve"> </w:t>
      </w:r>
      <w:proofErr w:type="spellStart"/>
      <w:r w:rsidRPr="00753AD8">
        <w:rPr>
          <w:rFonts w:cs="Times New Roman"/>
          <w:i/>
          <w:sz w:val="24"/>
          <w:szCs w:val="24"/>
        </w:rPr>
        <w:t>childhood</w:t>
      </w:r>
      <w:proofErr w:type="spellEnd"/>
      <w:r w:rsidRPr="00753AD8">
        <w:rPr>
          <w:rFonts w:cs="Times New Roman"/>
          <w:i/>
          <w:sz w:val="24"/>
          <w:szCs w:val="24"/>
        </w:rPr>
        <w:t xml:space="preserve"> </w:t>
      </w:r>
      <w:proofErr w:type="spellStart"/>
      <w:r w:rsidRPr="00753AD8">
        <w:rPr>
          <w:rFonts w:cs="Times New Roman"/>
          <w:i/>
          <w:sz w:val="24"/>
          <w:szCs w:val="24"/>
        </w:rPr>
        <w:t>intervention</w:t>
      </w:r>
      <w:proofErr w:type="spellEnd"/>
      <w:r w:rsidRPr="00753AD8">
        <w:rPr>
          <w:rFonts w:cs="Times New Roman"/>
          <w:i/>
          <w:sz w:val="24"/>
          <w:szCs w:val="24"/>
        </w:rPr>
        <w:t>.</w:t>
      </w:r>
      <w:r w:rsidRPr="00753AD8">
        <w:rPr>
          <w:rFonts w:cs="Times New Roman"/>
          <w:sz w:val="24"/>
          <w:szCs w:val="24"/>
        </w:rPr>
        <w:t xml:space="preserve"> </w:t>
      </w:r>
      <w:proofErr w:type="spellStart"/>
      <w:r w:rsidRPr="00753AD8">
        <w:rPr>
          <w:rFonts w:cs="Times New Roman"/>
          <w:i/>
          <w:sz w:val="24"/>
          <w:szCs w:val="24"/>
        </w:rPr>
        <w:t>Second</w:t>
      </w:r>
      <w:proofErr w:type="spellEnd"/>
      <w:r w:rsidRPr="00753AD8">
        <w:rPr>
          <w:rFonts w:cs="Times New Roman"/>
          <w:i/>
          <w:sz w:val="24"/>
          <w:szCs w:val="24"/>
        </w:rPr>
        <w:t xml:space="preserve"> </w:t>
      </w:r>
      <w:proofErr w:type="spellStart"/>
      <w:r w:rsidRPr="00753AD8">
        <w:rPr>
          <w:rFonts w:cs="Times New Roman"/>
          <w:i/>
          <w:sz w:val="24"/>
          <w:szCs w:val="24"/>
        </w:rPr>
        <w:t>Edition</w:t>
      </w:r>
      <w:proofErr w:type="spellEnd"/>
      <w:r w:rsidRPr="00753AD8">
        <w:rPr>
          <w:rFonts w:cs="Times New Roman"/>
          <w:sz w:val="24"/>
          <w:szCs w:val="24"/>
        </w:rPr>
        <w:t xml:space="preserve">. New York: </w:t>
      </w:r>
      <w:proofErr w:type="spellStart"/>
      <w:r w:rsidRPr="00753AD8">
        <w:rPr>
          <w:rFonts w:cs="Times New Roman"/>
          <w:sz w:val="24"/>
          <w:szCs w:val="24"/>
        </w:rPr>
        <w:t>Cambridge</w:t>
      </w:r>
      <w:proofErr w:type="spellEnd"/>
      <w:r w:rsidRPr="00753AD8">
        <w:rPr>
          <w:rFonts w:cs="Times New Roman"/>
          <w:sz w:val="24"/>
          <w:szCs w:val="24"/>
        </w:rPr>
        <w:t xml:space="preserve"> </w:t>
      </w:r>
      <w:proofErr w:type="spellStart"/>
      <w:r w:rsidRPr="00753AD8">
        <w:rPr>
          <w:rFonts w:cs="Times New Roman"/>
          <w:sz w:val="24"/>
          <w:szCs w:val="24"/>
        </w:rPr>
        <w:t>University</w:t>
      </w:r>
      <w:proofErr w:type="spellEnd"/>
      <w:r w:rsidRPr="00753AD8">
        <w:rPr>
          <w:rFonts w:cs="Times New Roman"/>
          <w:sz w:val="24"/>
          <w:szCs w:val="24"/>
        </w:rPr>
        <w:t xml:space="preserve"> Press, 2000. 734 s. ISBN 978-0-521-58573-6.</w:t>
      </w:r>
    </w:p>
    <w:p w14:paraId="2AA12546" w14:textId="031FAF8C" w:rsidR="005835FB" w:rsidRPr="00753AD8" w:rsidRDefault="005835FB" w:rsidP="00753AD8">
      <w:pPr>
        <w:spacing w:after="0" w:line="360" w:lineRule="auto"/>
        <w:jc w:val="both"/>
        <w:rPr>
          <w:rFonts w:cs="Times New Roman"/>
          <w:sz w:val="24"/>
          <w:szCs w:val="24"/>
        </w:rPr>
      </w:pPr>
      <w:r w:rsidRPr="00753AD8">
        <w:rPr>
          <w:rFonts w:cs="Times New Roman"/>
          <w:sz w:val="24"/>
          <w:szCs w:val="24"/>
        </w:rPr>
        <w:t xml:space="preserve">SPECK, O. (2010). </w:t>
      </w:r>
      <w:proofErr w:type="spellStart"/>
      <w:r w:rsidRPr="00753AD8">
        <w:rPr>
          <w:rFonts w:cs="Times New Roman"/>
          <w:sz w:val="24"/>
          <w:szCs w:val="24"/>
        </w:rPr>
        <w:t>Die</w:t>
      </w:r>
      <w:proofErr w:type="spellEnd"/>
      <w:r w:rsidRPr="00753AD8">
        <w:rPr>
          <w:rFonts w:cs="Times New Roman"/>
          <w:sz w:val="24"/>
          <w:szCs w:val="24"/>
        </w:rPr>
        <w:t xml:space="preserve"> </w:t>
      </w:r>
      <w:proofErr w:type="spellStart"/>
      <w:r w:rsidRPr="00753AD8">
        <w:rPr>
          <w:rFonts w:cs="Times New Roman"/>
          <w:sz w:val="24"/>
          <w:szCs w:val="24"/>
        </w:rPr>
        <w:t>Entstehung</w:t>
      </w:r>
      <w:proofErr w:type="spellEnd"/>
      <w:r w:rsidRPr="00753AD8">
        <w:rPr>
          <w:rFonts w:cs="Times New Roman"/>
          <w:sz w:val="24"/>
          <w:szCs w:val="24"/>
        </w:rPr>
        <w:t xml:space="preserve"> der </w:t>
      </w:r>
      <w:proofErr w:type="spellStart"/>
      <w:r w:rsidRPr="00753AD8">
        <w:rPr>
          <w:rFonts w:cs="Times New Roman"/>
          <w:sz w:val="24"/>
          <w:szCs w:val="24"/>
        </w:rPr>
        <w:t>Vereinigung</w:t>
      </w:r>
      <w:proofErr w:type="spellEnd"/>
      <w:r w:rsidRPr="00753AD8">
        <w:rPr>
          <w:rFonts w:cs="Times New Roman"/>
          <w:sz w:val="24"/>
          <w:szCs w:val="24"/>
        </w:rPr>
        <w:t xml:space="preserve"> </w:t>
      </w:r>
      <w:proofErr w:type="spellStart"/>
      <w:r w:rsidRPr="00753AD8">
        <w:rPr>
          <w:rFonts w:cs="Times New Roman"/>
          <w:sz w:val="24"/>
          <w:szCs w:val="24"/>
        </w:rPr>
        <w:t>für</w:t>
      </w:r>
      <w:proofErr w:type="spellEnd"/>
      <w:r w:rsidRPr="00753AD8">
        <w:rPr>
          <w:rFonts w:cs="Times New Roman"/>
          <w:sz w:val="24"/>
          <w:szCs w:val="24"/>
        </w:rPr>
        <w:t xml:space="preserve"> </w:t>
      </w:r>
      <w:proofErr w:type="spellStart"/>
      <w:r w:rsidRPr="00753AD8">
        <w:rPr>
          <w:rFonts w:cs="Times New Roman"/>
          <w:sz w:val="24"/>
          <w:szCs w:val="24"/>
        </w:rPr>
        <w:t>interdisziplinäre</w:t>
      </w:r>
      <w:proofErr w:type="spellEnd"/>
      <w:r w:rsidRPr="00753AD8">
        <w:rPr>
          <w:rFonts w:cs="Times New Roman"/>
          <w:sz w:val="24"/>
          <w:szCs w:val="24"/>
        </w:rPr>
        <w:t xml:space="preserve"> </w:t>
      </w:r>
      <w:proofErr w:type="spellStart"/>
      <w:r w:rsidRPr="00753AD8">
        <w:rPr>
          <w:rFonts w:cs="Times New Roman"/>
          <w:sz w:val="24"/>
          <w:szCs w:val="24"/>
        </w:rPr>
        <w:t>Früförderung</w:t>
      </w:r>
      <w:proofErr w:type="spellEnd"/>
      <w:r w:rsidRPr="00753AD8">
        <w:rPr>
          <w:rFonts w:cs="Times New Roman"/>
          <w:sz w:val="24"/>
          <w:szCs w:val="24"/>
        </w:rPr>
        <w:t xml:space="preserve"> (VIFF) </w:t>
      </w:r>
      <w:proofErr w:type="spellStart"/>
      <w:r w:rsidRPr="00753AD8">
        <w:rPr>
          <w:rFonts w:cs="Times New Roman"/>
          <w:sz w:val="24"/>
          <w:szCs w:val="24"/>
        </w:rPr>
        <w:t>als</w:t>
      </w:r>
      <w:proofErr w:type="spellEnd"/>
      <w:r w:rsidRPr="00753AD8">
        <w:rPr>
          <w:rFonts w:cs="Times New Roman"/>
          <w:sz w:val="24"/>
          <w:szCs w:val="24"/>
        </w:rPr>
        <w:t xml:space="preserve"> </w:t>
      </w:r>
      <w:proofErr w:type="spellStart"/>
      <w:r w:rsidRPr="00753AD8">
        <w:rPr>
          <w:rFonts w:cs="Times New Roman"/>
          <w:sz w:val="24"/>
          <w:szCs w:val="24"/>
        </w:rPr>
        <w:t>Fachverband</w:t>
      </w:r>
      <w:proofErr w:type="spellEnd"/>
      <w:r w:rsidRPr="00753AD8">
        <w:rPr>
          <w:rFonts w:cs="Times New Roman"/>
          <w:sz w:val="24"/>
          <w:szCs w:val="24"/>
        </w:rPr>
        <w:t xml:space="preserve">. In </w:t>
      </w:r>
      <w:r w:rsidRPr="00753AD8">
        <w:rPr>
          <w:rFonts w:cs="Times New Roman"/>
          <w:i/>
          <w:sz w:val="24"/>
          <w:szCs w:val="24"/>
        </w:rPr>
        <w:t>EURYAID-Kongres</w:t>
      </w:r>
      <w:r w:rsidRPr="00753AD8">
        <w:rPr>
          <w:rFonts w:cs="Times New Roman"/>
          <w:sz w:val="24"/>
          <w:szCs w:val="24"/>
        </w:rPr>
        <w:t>, 2010</w:t>
      </w:r>
    </w:p>
    <w:p w14:paraId="0A6D1549" w14:textId="77777777" w:rsidR="00BF530B" w:rsidRPr="00753AD8" w:rsidRDefault="00BF530B" w:rsidP="00753AD8">
      <w:pPr>
        <w:autoSpaceDE w:val="0"/>
        <w:autoSpaceDN w:val="0"/>
        <w:adjustRightInd w:val="0"/>
        <w:spacing w:after="0" w:line="360" w:lineRule="auto"/>
        <w:jc w:val="both"/>
        <w:rPr>
          <w:rFonts w:cs="Times New Roman"/>
          <w:sz w:val="24"/>
          <w:szCs w:val="24"/>
        </w:rPr>
      </w:pPr>
    </w:p>
    <w:p w14:paraId="07829FED" w14:textId="4FC1B506" w:rsidR="00A354F4" w:rsidRDefault="00A354F4" w:rsidP="00753AD8">
      <w:pPr>
        <w:spacing w:after="0" w:line="360" w:lineRule="auto"/>
        <w:jc w:val="both"/>
        <w:rPr>
          <w:rStyle w:val="tlid-translation"/>
          <w:rFonts w:cs="Times New Roman"/>
          <w:sz w:val="24"/>
          <w:szCs w:val="24"/>
        </w:rPr>
      </w:pPr>
    </w:p>
    <w:p w14:paraId="554A94CC" w14:textId="293B4C59" w:rsidR="00E86FF6" w:rsidRDefault="00E86FF6" w:rsidP="00753AD8">
      <w:pPr>
        <w:spacing w:after="0" w:line="360" w:lineRule="auto"/>
        <w:jc w:val="both"/>
        <w:rPr>
          <w:rStyle w:val="tlid-translation"/>
          <w:rFonts w:cs="Times New Roman"/>
          <w:sz w:val="24"/>
          <w:szCs w:val="24"/>
        </w:rPr>
      </w:pPr>
    </w:p>
    <w:p w14:paraId="62ECBDEF" w14:textId="2F3F5E3B" w:rsidR="00E86FF6" w:rsidRDefault="00E86FF6" w:rsidP="00753AD8">
      <w:pPr>
        <w:spacing w:after="0" w:line="360" w:lineRule="auto"/>
        <w:jc w:val="both"/>
        <w:rPr>
          <w:rStyle w:val="tlid-translation"/>
          <w:rFonts w:cs="Times New Roman"/>
          <w:sz w:val="24"/>
          <w:szCs w:val="24"/>
        </w:rPr>
      </w:pPr>
    </w:p>
    <w:p w14:paraId="2D0EC032" w14:textId="29F011F0" w:rsidR="00E86FF6" w:rsidRDefault="00E86FF6" w:rsidP="00753AD8">
      <w:pPr>
        <w:spacing w:after="0" w:line="360" w:lineRule="auto"/>
        <w:jc w:val="both"/>
        <w:rPr>
          <w:rStyle w:val="tlid-translation"/>
          <w:rFonts w:cs="Times New Roman"/>
          <w:sz w:val="24"/>
          <w:szCs w:val="24"/>
        </w:rPr>
      </w:pPr>
    </w:p>
    <w:p w14:paraId="79ECDA82" w14:textId="0E87A185" w:rsidR="00E86FF6" w:rsidRDefault="00E86FF6" w:rsidP="00753AD8">
      <w:pPr>
        <w:spacing w:after="0" w:line="360" w:lineRule="auto"/>
        <w:jc w:val="both"/>
        <w:rPr>
          <w:rStyle w:val="tlid-translation"/>
          <w:rFonts w:cs="Times New Roman"/>
          <w:sz w:val="24"/>
          <w:szCs w:val="24"/>
        </w:rPr>
      </w:pPr>
    </w:p>
    <w:p w14:paraId="044C1B33" w14:textId="76BC299F" w:rsidR="00E86FF6" w:rsidRDefault="00E86FF6" w:rsidP="00753AD8">
      <w:pPr>
        <w:spacing w:after="0" w:line="360" w:lineRule="auto"/>
        <w:jc w:val="both"/>
        <w:rPr>
          <w:rStyle w:val="tlid-translation"/>
          <w:rFonts w:cs="Times New Roman"/>
          <w:sz w:val="24"/>
          <w:szCs w:val="24"/>
        </w:rPr>
      </w:pPr>
    </w:p>
    <w:p w14:paraId="2B95BE83" w14:textId="2ABA63E9" w:rsidR="00E86FF6" w:rsidRDefault="00E86FF6" w:rsidP="00753AD8">
      <w:pPr>
        <w:spacing w:after="0" w:line="360" w:lineRule="auto"/>
        <w:jc w:val="both"/>
        <w:rPr>
          <w:rStyle w:val="tlid-translation"/>
          <w:rFonts w:cs="Times New Roman"/>
          <w:sz w:val="24"/>
          <w:szCs w:val="24"/>
        </w:rPr>
      </w:pPr>
    </w:p>
    <w:p w14:paraId="4B979D96" w14:textId="12856953" w:rsidR="00E86FF6" w:rsidRDefault="00E86FF6" w:rsidP="00753AD8">
      <w:pPr>
        <w:spacing w:after="0" w:line="360" w:lineRule="auto"/>
        <w:jc w:val="both"/>
        <w:rPr>
          <w:rStyle w:val="tlid-translation"/>
          <w:rFonts w:cs="Times New Roman"/>
          <w:sz w:val="24"/>
          <w:szCs w:val="24"/>
        </w:rPr>
      </w:pPr>
    </w:p>
    <w:p w14:paraId="232642DC" w14:textId="0DDFC41F" w:rsidR="00E86FF6" w:rsidRDefault="00E86FF6" w:rsidP="00753AD8">
      <w:pPr>
        <w:spacing w:after="0" w:line="360" w:lineRule="auto"/>
        <w:jc w:val="both"/>
        <w:rPr>
          <w:rStyle w:val="tlid-translation"/>
          <w:rFonts w:cs="Times New Roman"/>
          <w:sz w:val="24"/>
          <w:szCs w:val="24"/>
        </w:rPr>
      </w:pPr>
    </w:p>
    <w:p w14:paraId="5C7396B4" w14:textId="59694F21" w:rsidR="00E86FF6" w:rsidRDefault="00E86FF6" w:rsidP="00753AD8">
      <w:pPr>
        <w:spacing w:after="0" w:line="360" w:lineRule="auto"/>
        <w:jc w:val="both"/>
        <w:rPr>
          <w:rStyle w:val="tlid-translation"/>
          <w:rFonts w:cs="Times New Roman"/>
          <w:sz w:val="24"/>
          <w:szCs w:val="24"/>
        </w:rPr>
      </w:pPr>
    </w:p>
    <w:p w14:paraId="380D99BA" w14:textId="7CCF4E42" w:rsidR="00E86FF6" w:rsidRDefault="00E86FF6" w:rsidP="00753AD8">
      <w:pPr>
        <w:spacing w:after="0" w:line="360" w:lineRule="auto"/>
        <w:jc w:val="both"/>
        <w:rPr>
          <w:rStyle w:val="tlid-translation"/>
          <w:rFonts w:cs="Times New Roman"/>
          <w:sz w:val="24"/>
          <w:szCs w:val="24"/>
        </w:rPr>
      </w:pPr>
    </w:p>
    <w:p w14:paraId="37FA2413" w14:textId="1246CE89" w:rsidR="00E86FF6" w:rsidRDefault="00E86FF6" w:rsidP="00753AD8">
      <w:pPr>
        <w:spacing w:after="0" w:line="360" w:lineRule="auto"/>
        <w:jc w:val="both"/>
        <w:rPr>
          <w:rStyle w:val="tlid-translation"/>
          <w:rFonts w:cs="Times New Roman"/>
          <w:sz w:val="24"/>
          <w:szCs w:val="24"/>
        </w:rPr>
      </w:pPr>
    </w:p>
    <w:p w14:paraId="416E2B3F" w14:textId="3A7DE2AF" w:rsidR="00E86FF6" w:rsidRDefault="00E86FF6" w:rsidP="00753AD8">
      <w:pPr>
        <w:spacing w:after="0" w:line="360" w:lineRule="auto"/>
        <w:jc w:val="both"/>
        <w:rPr>
          <w:rStyle w:val="tlid-translation"/>
          <w:rFonts w:cs="Times New Roman"/>
          <w:sz w:val="24"/>
          <w:szCs w:val="24"/>
        </w:rPr>
      </w:pPr>
    </w:p>
    <w:p w14:paraId="0A6E2267" w14:textId="3E2A8031" w:rsidR="00E86FF6" w:rsidRDefault="00E86FF6" w:rsidP="00753AD8">
      <w:pPr>
        <w:spacing w:after="0" w:line="360" w:lineRule="auto"/>
        <w:jc w:val="both"/>
        <w:rPr>
          <w:rStyle w:val="tlid-translation"/>
          <w:rFonts w:cs="Times New Roman"/>
          <w:sz w:val="24"/>
          <w:szCs w:val="24"/>
        </w:rPr>
      </w:pPr>
    </w:p>
    <w:p w14:paraId="7F84A92B" w14:textId="1F5AE0DE" w:rsidR="00E86FF6" w:rsidRDefault="00E86FF6" w:rsidP="00753AD8">
      <w:pPr>
        <w:spacing w:after="0" w:line="360" w:lineRule="auto"/>
        <w:jc w:val="both"/>
        <w:rPr>
          <w:rStyle w:val="tlid-translation"/>
          <w:rFonts w:cs="Times New Roman"/>
          <w:sz w:val="24"/>
          <w:szCs w:val="24"/>
        </w:rPr>
      </w:pPr>
    </w:p>
    <w:p w14:paraId="7C715D11" w14:textId="240C4CC3" w:rsidR="00E86FF6" w:rsidRDefault="00E86FF6" w:rsidP="00753AD8">
      <w:pPr>
        <w:spacing w:after="0" w:line="360" w:lineRule="auto"/>
        <w:jc w:val="both"/>
        <w:rPr>
          <w:rStyle w:val="tlid-translation"/>
          <w:rFonts w:cs="Times New Roman"/>
          <w:sz w:val="24"/>
          <w:szCs w:val="24"/>
        </w:rPr>
      </w:pPr>
    </w:p>
    <w:p w14:paraId="06E9AAC9" w14:textId="4D49A19B" w:rsidR="00E86FF6" w:rsidRDefault="00E86FF6" w:rsidP="00753AD8">
      <w:pPr>
        <w:spacing w:after="0" w:line="360" w:lineRule="auto"/>
        <w:jc w:val="both"/>
        <w:rPr>
          <w:rStyle w:val="tlid-translation"/>
          <w:rFonts w:cs="Times New Roman"/>
          <w:sz w:val="24"/>
          <w:szCs w:val="24"/>
        </w:rPr>
      </w:pPr>
    </w:p>
    <w:p w14:paraId="1CC9A72E" w14:textId="7F1F4A74" w:rsidR="00E86FF6" w:rsidRDefault="00E86FF6" w:rsidP="00753AD8">
      <w:pPr>
        <w:spacing w:after="0" w:line="360" w:lineRule="auto"/>
        <w:jc w:val="both"/>
        <w:rPr>
          <w:rStyle w:val="tlid-translation"/>
          <w:rFonts w:cs="Times New Roman"/>
          <w:sz w:val="24"/>
          <w:szCs w:val="24"/>
        </w:rPr>
      </w:pPr>
    </w:p>
    <w:p w14:paraId="6E782D90" w14:textId="1378DD09" w:rsidR="00E86FF6" w:rsidRDefault="00E86FF6" w:rsidP="00753AD8">
      <w:pPr>
        <w:spacing w:after="0" w:line="360" w:lineRule="auto"/>
        <w:jc w:val="both"/>
        <w:rPr>
          <w:rStyle w:val="tlid-translation"/>
          <w:rFonts w:cs="Times New Roman"/>
          <w:sz w:val="24"/>
          <w:szCs w:val="24"/>
        </w:rPr>
      </w:pPr>
    </w:p>
    <w:p w14:paraId="1EC44F27" w14:textId="6C1D5D70" w:rsidR="00E86FF6" w:rsidRDefault="00E86FF6" w:rsidP="00753AD8">
      <w:pPr>
        <w:spacing w:after="0" w:line="360" w:lineRule="auto"/>
        <w:jc w:val="both"/>
        <w:rPr>
          <w:rStyle w:val="tlid-translation"/>
          <w:rFonts w:cs="Times New Roman"/>
          <w:sz w:val="24"/>
          <w:szCs w:val="24"/>
        </w:rPr>
      </w:pPr>
    </w:p>
    <w:p w14:paraId="3D967C76" w14:textId="51318E90" w:rsidR="00E86FF6" w:rsidRDefault="00E86FF6" w:rsidP="00753AD8">
      <w:pPr>
        <w:spacing w:after="0" w:line="360" w:lineRule="auto"/>
        <w:jc w:val="both"/>
        <w:rPr>
          <w:rStyle w:val="tlid-translation"/>
          <w:rFonts w:cs="Times New Roman"/>
          <w:sz w:val="24"/>
          <w:szCs w:val="24"/>
        </w:rPr>
      </w:pPr>
    </w:p>
    <w:p w14:paraId="75370007" w14:textId="5A0904F4" w:rsidR="00E86FF6" w:rsidRDefault="00E86FF6" w:rsidP="00753AD8">
      <w:pPr>
        <w:spacing w:after="0" w:line="360" w:lineRule="auto"/>
        <w:jc w:val="both"/>
        <w:rPr>
          <w:rStyle w:val="tlid-translation"/>
          <w:rFonts w:cs="Times New Roman"/>
          <w:sz w:val="24"/>
          <w:szCs w:val="24"/>
        </w:rPr>
      </w:pPr>
    </w:p>
    <w:p w14:paraId="270FDA96" w14:textId="2DB304EF" w:rsidR="00E86FF6" w:rsidRDefault="00E86FF6" w:rsidP="00753AD8">
      <w:pPr>
        <w:spacing w:after="0" w:line="360" w:lineRule="auto"/>
        <w:jc w:val="both"/>
        <w:rPr>
          <w:rStyle w:val="tlid-translation"/>
          <w:rFonts w:cs="Times New Roman"/>
          <w:sz w:val="24"/>
          <w:szCs w:val="24"/>
        </w:rPr>
      </w:pPr>
    </w:p>
    <w:p w14:paraId="47D10E8E" w14:textId="3A282D3C" w:rsidR="00E86FF6" w:rsidRDefault="00E86FF6" w:rsidP="00753AD8">
      <w:pPr>
        <w:spacing w:after="0" w:line="360" w:lineRule="auto"/>
        <w:jc w:val="both"/>
        <w:rPr>
          <w:rStyle w:val="tlid-translation"/>
          <w:rFonts w:cs="Times New Roman"/>
          <w:sz w:val="24"/>
          <w:szCs w:val="24"/>
        </w:rPr>
      </w:pPr>
    </w:p>
    <w:p w14:paraId="6E8FDD26" w14:textId="2023FF81" w:rsidR="00E86FF6" w:rsidRDefault="00E86FF6" w:rsidP="00753AD8">
      <w:pPr>
        <w:spacing w:after="0" w:line="360" w:lineRule="auto"/>
        <w:jc w:val="both"/>
        <w:rPr>
          <w:rStyle w:val="tlid-translation"/>
          <w:rFonts w:cs="Times New Roman"/>
          <w:sz w:val="24"/>
          <w:szCs w:val="24"/>
        </w:rPr>
      </w:pPr>
    </w:p>
    <w:p w14:paraId="3F33852B" w14:textId="76AF3657" w:rsidR="00E86FF6" w:rsidRPr="00E86FF6" w:rsidRDefault="00E86FF6" w:rsidP="00E86FF6">
      <w:pPr>
        <w:rPr>
          <w:rStyle w:val="tlid-translation"/>
          <w:sz w:val="24"/>
          <w:szCs w:val="24"/>
        </w:rPr>
      </w:pPr>
      <w:r w:rsidRPr="00DD0B98">
        <w:rPr>
          <w:sz w:val="24"/>
          <w:szCs w:val="24"/>
        </w:rPr>
        <w:t>Tento projekt je podporený z Európskeho sociálneho fondu z Operačného programu Efektívna verejná správa.</w:t>
      </w:r>
      <w:bookmarkStart w:id="8" w:name="_GoBack"/>
      <w:bookmarkEnd w:id="8"/>
    </w:p>
    <w:sectPr w:rsidR="00E86FF6" w:rsidRPr="00E86FF6" w:rsidSect="00E86FF6">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C97CD" w14:textId="77777777" w:rsidR="00224A53" w:rsidRDefault="00224A53" w:rsidP="009B5648">
      <w:pPr>
        <w:spacing w:after="0" w:line="240" w:lineRule="auto"/>
      </w:pPr>
      <w:r>
        <w:separator/>
      </w:r>
    </w:p>
  </w:endnote>
  <w:endnote w:type="continuationSeparator" w:id="0">
    <w:p w14:paraId="0C779668" w14:textId="77777777" w:rsidR="00224A53" w:rsidRDefault="00224A53" w:rsidP="009B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utiger LT Std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922757"/>
      <w:docPartObj>
        <w:docPartGallery w:val="Page Numbers (Bottom of Page)"/>
        <w:docPartUnique/>
      </w:docPartObj>
    </w:sdtPr>
    <w:sdtContent>
      <w:p w14:paraId="383F5AF1" w14:textId="0A5694BC" w:rsidR="00E86FF6" w:rsidRDefault="00E86FF6">
        <w:pPr>
          <w:pStyle w:val="Pta"/>
          <w:jc w:val="right"/>
        </w:pPr>
        <w:r>
          <w:fldChar w:fldCharType="begin"/>
        </w:r>
        <w:r>
          <w:instrText>PAGE   \* MERGEFORMAT</w:instrText>
        </w:r>
        <w:r>
          <w:fldChar w:fldCharType="separate"/>
        </w:r>
        <w:r>
          <w:rPr>
            <w:noProof/>
          </w:rPr>
          <w:t>2</w:t>
        </w:r>
        <w:r>
          <w:fldChar w:fldCharType="end"/>
        </w:r>
      </w:p>
    </w:sdtContent>
  </w:sdt>
  <w:p w14:paraId="7143435D" w14:textId="77777777" w:rsidR="00E86FF6" w:rsidRDefault="00E86FF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6C910" w14:textId="77777777" w:rsidR="00224A53" w:rsidRDefault="00224A53" w:rsidP="009B5648">
      <w:pPr>
        <w:spacing w:after="0" w:line="240" w:lineRule="auto"/>
      </w:pPr>
      <w:r>
        <w:separator/>
      </w:r>
    </w:p>
  </w:footnote>
  <w:footnote w:type="continuationSeparator" w:id="0">
    <w:p w14:paraId="29045880" w14:textId="77777777" w:rsidR="00224A53" w:rsidRDefault="00224A53" w:rsidP="009B5648">
      <w:pPr>
        <w:spacing w:after="0" w:line="240" w:lineRule="auto"/>
      </w:pPr>
      <w:r>
        <w:continuationSeparator/>
      </w:r>
    </w:p>
  </w:footnote>
  <w:footnote w:id="1">
    <w:p w14:paraId="42709106" w14:textId="77777777" w:rsidR="00391053" w:rsidRPr="00391053" w:rsidRDefault="00B354AE" w:rsidP="00391053">
      <w:pPr>
        <w:spacing w:after="0"/>
        <w:jc w:val="both"/>
        <w:rPr>
          <w:rFonts w:ascii="Times New Roman" w:hAnsi="Times New Roman" w:cs="Times New Roman"/>
          <w:sz w:val="20"/>
          <w:szCs w:val="20"/>
        </w:rPr>
      </w:pPr>
      <w:r>
        <w:rPr>
          <w:rStyle w:val="Odkaznapoznmkupodiarou"/>
        </w:rPr>
        <w:footnoteRef/>
      </w:r>
      <w:r>
        <w:t xml:space="preserve"> </w:t>
      </w:r>
      <w:r w:rsidRPr="00391053">
        <w:rPr>
          <w:rFonts w:ascii="Times New Roman" w:hAnsi="Times New Roman" w:cs="Times New Roman"/>
          <w:sz w:val="20"/>
          <w:szCs w:val="20"/>
        </w:rPr>
        <w:t xml:space="preserve">Téme domácich návštev sa podrobne venoval R. A. Mc William, ktorý </w:t>
      </w:r>
      <w:r w:rsidR="00391053" w:rsidRPr="00391053">
        <w:rPr>
          <w:rStyle w:val="shorttext"/>
          <w:rFonts w:ascii="Times New Roman" w:hAnsi="Times New Roman" w:cs="Times New Roman"/>
          <w:sz w:val="20"/>
          <w:szCs w:val="20"/>
        </w:rPr>
        <w:t xml:space="preserve">Je autorom modelu včasnej intervencie v prirodzenom prostredí. Ide o </w:t>
      </w:r>
      <w:r w:rsidR="00391053" w:rsidRPr="00391053">
        <w:rPr>
          <w:rFonts w:ascii="Times New Roman" w:hAnsi="Times New Roman" w:cs="Times New Roman"/>
          <w:sz w:val="20"/>
          <w:szCs w:val="20"/>
        </w:rPr>
        <w:t>komplexný, koordinovaný systém poskytovania služieb založený na piatich komponentoch:</w:t>
      </w:r>
    </w:p>
    <w:p w14:paraId="73787542" w14:textId="77777777" w:rsidR="00391053" w:rsidRPr="00391053" w:rsidRDefault="00391053" w:rsidP="00391053">
      <w:pPr>
        <w:pStyle w:val="Odsekzoznamu"/>
        <w:numPr>
          <w:ilvl w:val="0"/>
          <w:numId w:val="8"/>
        </w:numPr>
        <w:spacing w:after="0" w:line="276" w:lineRule="auto"/>
        <w:jc w:val="both"/>
        <w:rPr>
          <w:rFonts w:ascii="Times New Roman" w:eastAsia="Times New Roman" w:hAnsi="Times New Roman" w:cs="Times New Roman"/>
          <w:sz w:val="20"/>
          <w:szCs w:val="20"/>
          <w:lang w:eastAsia="sk-SK"/>
        </w:rPr>
      </w:pPr>
      <w:r w:rsidRPr="00391053">
        <w:rPr>
          <w:rFonts w:ascii="Times New Roman" w:hAnsi="Times New Roman" w:cs="Times New Roman"/>
          <w:sz w:val="20"/>
          <w:szCs w:val="20"/>
        </w:rPr>
        <w:t>Poc</w:t>
      </w:r>
      <w:r w:rsidRPr="00391053">
        <w:rPr>
          <w:rFonts w:ascii="Times New Roman" w:eastAsia="Times New Roman" w:hAnsi="Times New Roman" w:cs="Times New Roman"/>
          <w:sz w:val="20"/>
          <w:szCs w:val="20"/>
          <w:lang w:eastAsia="sk-SK"/>
        </w:rPr>
        <w:t>hopenie rodinnej ekológie</w:t>
      </w:r>
    </w:p>
    <w:p w14:paraId="6F375C43" w14:textId="77777777" w:rsidR="00391053" w:rsidRPr="00391053" w:rsidRDefault="00391053" w:rsidP="00391053">
      <w:pPr>
        <w:pStyle w:val="Odsekzoznamu"/>
        <w:numPr>
          <w:ilvl w:val="0"/>
          <w:numId w:val="8"/>
        </w:numPr>
        <w:spacing w:after="0" w:line="276" w:lineRule="auto"/>
        <w:jc w:val="both"/>
        <w:rPr>
          <w:rFonts w:ascii="Times New Roman" w:eastAsia="Times New Roman" w:hAnsi="Times New Roman" w:cs="Times New Roman"/>
          <w:sz w:val="20"/>
          <w:szCs w:val="20"/>
          <w:lang w:eastAsia="sk-SK"/>
        </w:rPr>
      </w:pPr>
      <w:r w:rsidRPr="00391053">
        <w:rPr>
          <w:rFonts w:ascii="Times New Roman" w:eastAsia="Times New Roman" w:hAnsi="Times New Roman" w:cs="Times New Roman"/>
          <w:sz w:val="20"/>
          <w:szCs w:val="20"/>
          <w:lang w:eastAsia="sk-SK"/>
        </w:rPr>
        <w:t>Plánovanie intervencie</w:t>
      </w:r>
    </w:p>
    <w:p w14:paraId="39DB56C6" w14:textId="77777777" w:rsidR="00391053" w:rsidRPr="00391053" w:rsidRDefault="00391053" w:rsidP="00391053">
      <w:pPr>
        <w:pStyle w:val="Odsekzoznamu"/>
        <w:numPr>
          <w:ilvl w:val="0"/>
          <w:numId w:val="8"/>
        </w:numPr>
        <w:spacing w:after="0" w:line="276" w:lineRule="auto"/>
        <w:jc w:val="both"/>
        <w:rPr>
          <w:rFonts w:ascii="Times New Roman" w:eastAsia="Times New Roman" w:hAnsi="Times New Roman" w:cs="Times New Roman"/>
          <w:sz w:val="20"/>
          <w:szCs w:val="20"/>
          <w:lang w:eastAsia="sk-SK"/>
        </w:rPr>
      </w:pPr>
      <w:r w:rsidRPr="00391053">
        <w:rPr>
          <w:rFonts w:ascii="Times New Roman" w:eastAsia="Times New Roman" w:hAnsi="Times New Roman" w:cs="Times New Roman"/>
          <w:sz w:val="20"/>
          <w:szCs w:val="20"/>
          <w:lang w:eastAsia="sk-SK"/>
        </w:rPr>
        <w:t>Integrované služby</w:t>
      </w:r>
    </w:p>
    <w:p w14:paraId="2E9CBB14" w14:textId="77777777" w:rsidR="00391053" w:rsidRPr="00391053" w:rsidRDefault="00391053" w:rsidP="00391053">
      <w:pPr>
        <w:pStyle w:val="Odsekzoznamu"/>
        <w:numPr>
          <w:ilvl w:val="0"/>
          <w:numId w:val="8"/>
        </w:numPr>
        <w:spacing w:after="0" w:line="276" w:lineRule="auto"/>
        <w:jc w:val="both"/>
        <w:rPr>
          <w:rFonts w:ascii="Times New Roman" w:eastAsia="Times New Roman" w:hAnsi="Times New Roman" w:cs="Times New Roman"/>
          <w:b/>
          <w:bCs/>
          <w:sz w:val="20"/>
          <w:szCs w:val="20"/>
          <w:lang w:eastAsia="sk-SK"/>
        </w:rPr>
      </w:pPr>
      <w:r w:rsidRPr="00391053">
        <w:rPr>
          <w:rFonts w:ascii="Times New Roman" w:eastAsia="Times New Roman" w:hAnsi="Times New Roman" w:cs="Times New Roman"/>
          <w:b/>
          <w:bCs/>
          <w:sz w:val="20"/>
          <w:szCs w:val="20"/>
          <w:lang w:eastAsia="sk-SK"/>
        </w:rPr>
        <w:t>Efektívne domáce návštevy</w:t>
      </w:r>
    </w:p>
    <w:p w14:paraId="4DC1BD3D" w14:textId="77777777" w:rsidR="00391053" w:rsidRPr="00391053" w:rsidRDefault="00391053" w:rsidP="00391053">
      <w:pPr>
        <w:pStyle w:val="Odsekzoznamu"/>
        <w:numPr>
          <w:ilvl w:val="0"/>
          <w:numId w:val="8"/>
        </w:numPr>
        <w:spacing w:after="0" w:line="276" w:lineRule="auto"/>
        <w:jc w:val="both"/>
        <w:rPr>
          <w:rFonts w:ascii="Times New Roman" w:eastAsia="Times New Roman" w:hAnsi="Times New Roman" w:cs="Times New Roman"/>
          <w:sz w:val="20"/>
          <w:szCs w:val="20"/>
          <w:lang w:eastAsia="sk-SK"/>
        </w:rPr>
      </w:pPr>
      <w:r w:rsidRPr="00391053">
        <w:rPr>
          <w:rFonts w:ascii="Times New Roman" w:eastAsia="Times New Roman" w:hAnsi="Times New Roman" w:cs="Times New Roman"/>
          <w:sz w:val="20"/>
          <w:szCs w:val="20"/>
          <w:lang w:eastAsia="sk-SK"/>
        </w:rPr>
        <w:t>Spolupráca pri starostlivosti o dieťa.</w:t>
      </w:r>
    </w:p>
    <w:p w14:paraId="1C85B83C" w14:textId="77777777" w:rsidR="00391053" w:rsidRPr="00391053" w:rsidRDefault="00391053" w:rsidP="00391053">
      <w:pPr>
        <w:spacing w:after="0"/>
        <w:jc w:val="both"/>
        <w:rPr>
          <w:rFonts w:ascii="Times New Roman" w:eastAsia="Times New Roman" w:hAnsi="Times New Roman" w:cs="Times New Roman"/>
          <w:sz w:val="20"/>
          <w:szCs w:val="20"/>
          <w:lang w:eastAsia="sk-SK"/>
        </w:rPr>
      </w:pPr>
    </w:p>
    <w:p w14:paraId="1352CEBB" w14:textId="65439F50" w:rsidR="00391053" w:rsidRPr="00391053" w:rsidRDefault="00391053" w:rsidP="00391053">
      <w:pPr>
        <w:spacing w:after="0"/>
        <w:jc w:val="both"/>
        <w:rPr>
          <w:rFonts w:ascii="Times New Roman" w:hAnsi="Times New Roman" w:cs="Times New Roman"/>
          <w:sz w:val="20"/>
          <w:szCs w:val="20"/>
        </w:rPr>
      </w:pPr>
      <w:r w:rsidRPr="00391053">
        <w:rPr>
          <w:rFonts w:ascii="Times New Roman" w:hAnsi="Times New Roman" w:cs="Times New Roman"/>
          <w:sz w:val="20"/>
          <w:szCs w:val="20"/>
        </w:rPr>
        <w:t xml:space="preserve">Zmyslom tohto prístupu je pochopiť rodiny, ktoré sú prirodzeným prostredím dieťaťa. Hlavnou metódou je rozhovor s rodinami, počúvanie rodín rovnako ako rozprávanie s nimi v priateľskej a chápajúcej atmosfére. Cieľom rozhovoru je pochopenie rodinnej ekológie a vytvorenie tzv. </w:t>
      </w:r>
      <w:proofErr w:type="spellStart"/>
      <w:r w:rsidRPr="00391053">
        <w:rPr>
          <w:rFonts w:ascii="Times New Roman" w:hAnsi="Times New Roman" w:cs="Times New Roman"/>
          <w:sz w:val="20"/>
          <w:szCs w:val="20"/>
        </w:rPr>
        <w:t>ekomapy</w:t>
      </w:r>
      <w:proofErr w:type="spellEnd"/>
      <w:r w:rsidRPr="00391053">
        <w:rPr>
          <w:rFonts w:ascii="Times New Roman" w:hAnsi="Times New Roman" w:cs="Times New Roman"/>
          <w:sz w:val="20"/>
          <w:szCs w:val="20"/>
        </w:rPr>
        <w:t>, ktorá je grafickým znázornením formálnych a neformálnych sietí podporujúcich rodinu a nápomocná pre  dosiahnutie porozumenia  v rámci rodinných a </w:t>
      </w:r>
      <w:proofErr w:type="spellStart"/>
      <w:r w:rsidRPr="00391053">
        <w:rPr>
          <w:rFonts w:ascii="Times New Roman" w:hAnsi="Times New Roman" w:cs="Times New Roman"/>
          <w:sz w:val="20"/>
          <w:szCs w:val="20"/>
        </w:rPr>
        <w:t>mimorodinných</w:t>
      </w:r>
      <w:proofErr w:type="spellEnd"/>
      <w:r w:rsidRPr="00391053">
        <w:rPr>
          <w:rFonts w:ascii="Times New Roman" w:hAnsi="Times New Roman" w:cs="Times New Roman"/>
          <w:sz w:val="20"/>
          <w:szCs w:val="20"/>
        </w:rPr>
        <w:t xml:space="preserve"> väzieb.  Plánovanie intervencie vychádza z rozhovoru zameraného na bežné denné (rutinné) činnosti. Táto metóda je potrebná pre vytvorenie funkčných cieľov, ktorými sú zmeny v správaní detí tak aby boli uspokojované ich potreby, podporovala sa nezávislosť a budovali sociálne vzťahy. </w:t>
      </w:r>
    </w:p>
    <w:p w14:paraId="3A0BDA9A" w14:textId="5422D434" w:rsidR="00B354AE" w:rsidRPr="00391053" w:rsidRDefault="00B354AE">
      <w:pPr>
        <w:pStyle w:val="Textpoznmkypodiarou"/>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1726"/>
    <w:multiLevelType w:val="hybridMultilevel"/>
    <w:tmpl w:val="E12AB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B716EB1"/>
    <w:multiLevelType w:val="hybridMultilevel"/>
    <w:tmpl w:val="A0F8CA5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6B536E8"/>
    <w:multiLevelType w:val="hybridMultilevel"/>
    <w:tmpl w:val="8B386936"/>
    <w:lvl w:ilvl="0" w:tplc="041B0005">
      <w:start w:val="1"/>
      <w:numFmt w:val="bullet"/>
      <w:lvlText w:val=""/>
      <w:lvlJc w:val="left"/>
      <w:pPr>
        <w:ind w:left="1068" w:hanging="708"/>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44917CE"/>
    <w:multiLevelType w:val="hybridMultilevel"/>
    <w:tmpl w:val="A68CF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6E07A66"/>
    <w:multiLevelType w:val="hybridMultilevel"/>
    <w:tmpl w:val="4C7C8FA0"/>
    <w:lvl w:ilvl="0" w:tplc="5B96253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D6C066B"/>
    <w:multiLevelType w:val="hybridMultilevel"/>
    <w:tmpl w:val="C986903A"/>
    <w:lvl w:ilvl="0" w:tplc="5B96253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14E363D"/>
    <w:multiLevelType w:val="hybridMultilevel"/>
    <w:tmpl w:val="9572A1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57E50C5"/>
    <w:multiLevelType w:val="hybridMultilevel"/>
    <w:tmpl w:val="5F40A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A09171E"/>
    <w:multiLevelType w:val="hybridMultilevel"/>
    <w:tmpl w:val="896686A2"/>
    <w:lvl w:ilvl="0" w:tplc="F37C998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18958D4"/>
    <w:multiLevelType w:val="hybridMultilevel"/>
    <w:tmpl w:val="1C94BA0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22A78EB"/>
    <w:multiLevelType w:val="hybridMultilevel"/>
    <w:tmpl w:val="1ED8B4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7084D08"/>
    <w:multiLevelType w:val="hybridMultilevel"/>
    <w:tmpl w:val="9C8E8ABE"/>
    <w:lvl w:ilvl="0" w:tplc="089CA752">
      <w:numFmt w:val="bullet"/>
      <w:lvlText w:val="-"/>
      <w:lvlJc w:val="left"/>
      <w:pPr>
        <w:ind w:left="1068" w:hanging="708"/>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0"/>
  </w:num>
  <w:num w:numId="6">
    <w:abstractNumId w:val="7"/>
  </w:num>
  <w:num w:numId="7">
    <w:abstractNumId w:val="3"/>
  </w:num>
  <w:num w:numId="8">
    <w:abstractNumId w:val="10"/>
  </w:num>
  <w:num w:numId="9">
    <w:abstractNumId w:val="9"/>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31"/>
    <w:rsid w:val="000A3300"/>
    <w:rsid w:val="000D7749"/>
    <w:rsid w:val="00102739"/>
    <w:rsid w:val="0013621F"/>
    <w:rsid w:val="00151F7A"/>
    <w:rsid w:val="00176814"/>
    <w:rsid w:val="001976D7"/>
    <w:rsid w:val="001C5742"/>
    <w:rsid w:val="001E748A"/>
    <w:rsid w:val="00224A53"/>
    <w:rsid w:val="002464B8"/>
    <w:rsid w:val="00260E41"/>
    <w:rsid w:val="0026449E"/>
    <w:rsid w:val="002C6D3E"/>
    <w:rsid w:val="002C772D"/>
    <w:rsid w:val="002E30EB"/>
    <w:rsid w:val="002E7C16"/>
    <w:rsid w:val="002F356F"/>
    <w:rsid w:val="003062FC"/>
    <w:rsid w:val="003103BC"/>
    <w:rsid w:val="00310731"/>
    <w:rsid w:val="003212A5"/>
    <w:rsid w:val="003452C9"/>
    <w:rsid w:val="00391053"/>
    <w:rsid w:val="003E3768"/>
    <w:rsid w:val="0043622A"/>
    <w:rsid w:val="00442628"/>
    <w:rsid w:val="00487219"/>
    <w:rsid w:val="00494A5B"/>
    <w:rsid w:val="004B2FF0"/>
    <w:rsid w:val="004E66C8"/>
    <w:rsid w:val="00505C46"/>
    <w:rsid w:val="005153A9"/>
    <w:rsid w:val="005762EC"/>
    <w:rsid w:val="005835FB"/>
    <w:rsid w:val="005C0629"/>
    <w:rsid w:val="005C0D93"/>
    <w:rsid w:val="005E1D5D"/>
    <w:rsid w:val="00600B83"/>
    <w:rsid w:val="006711A7"/>
    <w:rsid w:val="006B4EDA"/>
    <w:rsid w:val="00714330"/>
    <w:rsid w:val="00720E22"/>
    <w:rsid w:val="007343E1"/>
    <w:rsid w:val="00753AD8"/>
    <w:rsid w:val="007A782C"/>
    <w:rsid w:val="007E2744"/>
    <w:rsid w:val="00806854"/>
    <w:rsid w:val="00816D31"/>
    <w:rsid w:val="00824980"/>
    <w:rsid w:val="008459F4"/>
    <w:rsid w:val="0085747D"/>
    <w:rsid w:val="00857B5E"/>
    <w:rsid w:val="008730A0"/>
    <w:rsid w:val="008753EE"/>
    <w:rsid w:val="00883A5D"/>
    <w:rsid w:val="00885373"/>
    <w:rsid w:val="00887EF5"/>
    <w:rsid w:val="0089189A"/>
    <w:rsid w:val="008D47A2"/>
    <w:rsid w:val="008F49CD"/>
    <w:rsid w:val="009314EE"/>
    <w:rsid w:val="00940BD1"/>
    <w:rsid w:val="00953802"/>
    <w:rsid w:val="00953FAB"/>
    <w:rsid w:val="00957159"/>
    <w:rsid w:val="0098220F"/>
    <w:rsid w:val="00987D7A"/>
    <w:rsid w:val="009B2DE2"/>
    <w:rsid w:val="009B5648"/>
    <w:rsid w:val="009F124C"/>
    <w:rsid w:val="00A354F4"/>
    <w:rsid w:val="00A51B3B"/>
    <w:rsid w:val="00A67AD8"/>
    <w:rsid w:val="00AD311E"/>
    <w:rsid w:val="00AE1908"/>
    <w:rsid w:val="00B028EC"/>
    <w:rsid w:val="00B354AE"/>
    <w:rsid w:val="00B5270B"/>
    <w:rsid w:val="00B65EE4"/>
    <w:rsid w:val="00BA0AF3"/>
    <w:rsid w:val="00BA7DBA"/>
    <w:rsid w:val="00BF530B"/>
    <w:rsid w:val="00C24B42"/>
    <w:rsid w:val="00C34728"/>
    <w:rsid w:val="00C3527B"/>
    <w:rsid w:val="00C53AE2"/>
    <w:rsid w:val="00CC62C3"/>
    <w:rsid w:val="00CD07E6"/>
    <w:rsid w:val="00D15CA0"/>
    <w:rsid w:val="00D16984"/>
    <w:rsid w:val="00D3436B"/>
    <w:rsid w:val="00D63D72"/>
    <w:rsid w:val="00D87138"/>
    <w:rsid w:val="00DC0D15"/>
    <w:rsid w:val="00E031CD"/>
    <w:rsid w:val="00E04AB5"/>
    <w:rsid w:val="00E10EB4"/>
    <w:rsid w:val="00E33C31"/>
    <w:rsid w:val="00E72519"/>
    <w:rsid w:val="00E86FF6"/>
    <w:rsid w:val="00E96F58"/>
    <w:rsid w:val="00EA71E6"/>
    <w:rsid w:val="00EC7FDE"/>
    <w:rsid w:val="00ED1DA5"/>
    <w:rsid w:val="00F0508D"/>
    <w:rsid w:val="00F0770F"/>
    <w:rsid w:val="00F51CC0"/>
    <w:rsid w:val="00F64D26"/>
    <w:rsid w:val="00F74CA8"/>
    <w:rsid w:val="00FD0207"/>
    <w:rsid w:val="00FE01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4C1D"/>
  <w15:chartTrackingRefBased/>
  <w15:docId w15:val="{309C902D-A2A2-4354-9A17-050A756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753A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lid-translation">
    <w:name w:val="tlid-translation"/>
    <w:basedOn w:val="Predvolenpsmoodseku"/>
    <w:rsid w:val="00A51B3B"/>
  </w:style>
  <w:style w:type="paragraph" w:styleId="Odsekzoznamu">
    <w:name w:val="List Paragraph"/>
    <w:basedOn w:val="Normlny"/>
    <w:uiPriority w:val="34"/>
    <w:qFormat/>
    <w:rsid w:val="00487219"/>
    <w:pPr>
      <w:ind w:left="720"/>
      <w:contextualSpacing/>
    </w:pPr>
  </w:style>
  <w:style w:type="character" w:customStyle="1" w:styleId="object">
    <w:name w:val="object"/>
    <w:basedOn w:val="Predvolenpsmoodseku"/>
    <w:rsid w:val="00940BD1"/>
  </w:style>
  <w:style w:type="paragraph" w:styleId="Textpoznmkypodiarou">
    <w:name w:val="footnote text"/>
    <w:basedOn w:val="Normlny"/>
    <w:link w:val="TextpoznmkypodiarouChar"/>
    <w:uiPriority w:val="99"/>
    <w:semiHidden/>
    <w:unhideWhenUsed/>
    <w:rsid w:val="009B564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B5648"/>
    <w:rPr>
      <w:sz w:val="20"/>
      <w:szCs w:val="20"/>
    </w:rPr>
  </w:style>
  <w:style w:type="character" w:styleId="Odkaznapoznmkupodiarou">
    <w:name w:val="footnote reference"/>
    <w:basedOn w:val="Predvolenpsmoodseku"/>
    <w:uiPriority w:val="99"/>
    <w:semiHidden/>
    <w:unhideWhenUsed/>
    <w:rsid w:val="009B5648"/>
    <w:rPr>
      <w:vertAlign w:val="superscript"/>
    </w:rPr>
  </w:style>
  <w:style w:type="paragraph" w:customStyle="1" w:styleId="Default">
    <w:name w:val="Default"/>
    <w:rsid w:val="009B5648"/>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styleId="Normlnywebov">
    <w:name w:val="Normal (Web)"/>
    <w:basedOn w:val="Normlny"/>
    <w:uiPriority w:val="99"/>
    <w:semiHidden/>
    <w:unhideWhenUsed/>
    <w:rsid w:val="001E748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A354F4"/>
    <w:rPr>
      <w:color w:val="0000FF"/>
      <w:u w:val="single"/>
    </w:rPr>
  </w:style>
  <w:style w:type="character" w:customStyle="1" w:styleId="shorttext">
    <w:name w:val="short_text"/>
    <w:basedOn w:val="Predvolenpsmoodseku"/>
    <w:rsid w:val="00391053"/>
  </w:style>
  <w:style w:type="character" w:customStyle="1" w:styleId="Nadpis1Char">
    <w:name w:val="Nadpis 1 Char"/>
    <w:basedOn w:val="Predvolenpsmoodseku"/>
    <w:link w:val="Nadpis1"/>
    <w:uiPriority w:val="9"/>
    <w:rsid w:val="00753AD8"/>
    <w:rPr>
      <w:rFonts w:asciiTheme="majorHAnsi" w:eastAsiaTheme="majorEastAsia" w:hAnsiTheme="majorHAnsi" w:cstheme="majorBidi"/>
      <w:color w:val="2F5496" w:themeColor="accent1" w:themeShade="BF"/>
      <w:sz w:val="32"/>
      <w:szCs w:val="32"/>
    </w:rPr>
  </w:style>
  <w:style w:type="paragraph" w:styleId="Hlavikaobsahu">
    <w:name w:val="TOC Heading"/>
    <w:basedOn w:val="Nadpis1"/>
    <w:next w:val="Normlny"/>
    <w:uiPriority w:val="39"/>
    <w:unhideWhenUsed/>
    <w:qFormat/>
    <w:rsid w:val="005153A9"/>
    <w:pPr>
      <w:outlineLvl w:val="9"/>
    </w:pPr>
    <w:rPr>
      <w:lang w:eastAsia="sk-SK"/>
    </w:rPr>
  </w:style>
  <w:style w:type="paragraph" w:styleId="Obsah1">
    <w:name w:val="toc 1"/>
    <w:basedOn w:val="Normlny"/>
    <w:next w:val="Normlny"/>
    <w:autoRedefine/>
    <w:uiPriority w:val="39"/>
    <w:unhideWhenUsed/>
    <w:rsid w:val="005153A9"/>
    <w:pPr>
      <w:spacing w:after="100"/>
    </w:pPr>
  </w:style>
  <w:style w:type="paragraph" w:styleId="Hlavika">
    <w:name w:val="header"/>
    <w:basedOn w:val="Normlny"/>
    <w:link w:val="HlavikaChar"/>
    <w:uiPriority w:val="99"/>
    <w:unhideWhenUsed/>
    <w:rsid w:val="00E86F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6FF6"/>
  </w:style>
  <w:style w:type="paragraph" w:styleId="Pta">
    <w:name w:val="footer"/>
    <w:basedOn w:val="Normlny"/>
    <w:link w:val="PtaChar"/>
    <w:uiPriority w:val="99"/>
    <w:unhideWhenUsed/>
    <w:rsid w:val="00E86FF6"/>
    <w:pPr>
      <w:tabs>
        <w:tab w:val="center" w:pos="4536"/>
        <w:tab w:val="right" w:pos="9072"/>
      </w:tabs>
      <w:spacing w:after="0" w:line="240" w:lineRule="auto"/>
    </w:pPr>
  </w:style>
  <w:style w:type="character" w:customStyle="1" w:styleId="PtaChar">
    <w:name w:val="Päta Char"/>
    <w:basedOn w:val="Predvolenpsmoodseku"/>
    <w:link w:val="Pta"/>
    <w:uiPriority w:val="99"/>
    <w:rsid w:val="00E8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97000">
      <w:bodyDiv w:val="1"/>
      <w:marLeft w:val="0"/>
      <w:marRight w:val="0"/>
      <w:marTop w:val="0"/>
      <w:marBottom w:val="0"/>
      <w:divBdr>
        <w:top w:val="none" w:sz="0" w:space="0" w:color="auto"/>
        <w:left w:val="none" w:sz="0" w:space="0" w:color="auto"/>
        <w:bottom w:val="none" w:sz="0" w:space="0" w:color="auto"/>
        <w:right w:val="none" w:sz="0" w:space="0" w:color="auto"/>
      </w:divBdr>
      <w:divsChild>
        <w:div w:id="751975363">
          <w:marLeft w:val="0"/>
          <w:marRight w:val="0"/>
          <w:marTop w:val="0"/>
          <w:marBottom w:val="0"/>
          <w:divBdr>
            <w:top w:val="none" w:sz="0" w:space="0" w:color="auto"/>
            <w:left w:val="none" w:sz="0" w:space="0" w:color="auto"/>
            <w:bottom w:val="none" w:sz="0" w:space="0" w:color="auto"/>
            <w:right w:val="none" w:sz="0" w:space="0" w:color="auto"/>
          </w:divBdr>
          <w:divsChild>
            <w:div w:id="12153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604">
      <w:bodyDiv w:val="1"/>
      <w:marLeft w:val="0"/>
      <w:marRight w:val="0"/>
      <w:marTop w:val="0"/>
      <w:marBottom w:val="0"/>
      <w:divBdr>
        <w:top w:val="none" w:sz="0" w:space="0" w:color="auto"/>
        <w:left w:val="none" w:sz="0" w:space="0" w:color="auto"/>
        <w:bottom w:val="none" w:sz="0" w:space="0" w:color="auto"/>
        <w:right w:val="none" w:sz="0" w:space="0" w:color="auto"/>
      </w:divBdr>
      <w:divsChild>
        <w:div w:id="1661084340">
          <w:marLeft w:val="0"/>
          <w:marRight w:val="0"/>
          <w:marTop w:val="0"/>
          <w:marBottom w:val="0"/>
          <w:divBdr>
            <w:top w:val="none" w:sz="0" w:space="0" w:color="auto"/>
            <w:left w:val="none" w:sz="0" w:space="0" w:color="auto"/>
            <w:bottom w:val="none" w:sz="0" w:space="0" w:color="auto"/>
            <w:right w:val="none" w:sz="0" w:space="0" w:color="auto"/>
          </w:divBdr>
          <w:divsChild>
            <w:div w:id="10840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4050">
      <w:bodyDiv w:val="1"/>
      <w:marLeft w:val="0"/>
      <w:marRight w:val="0"/>
      <w:marTop w:val="0"/>
      <w:marBottom w:val="0"/>
      <w:divBdr>
        <w:top w:val="none" w:sz="0" w:space="0" w:color="auto"/>
        <w:left w:val="none" w:sz="0" w:space="0" w:color="auto"/>
        <w:bottom w:val="none" w:sz="0" w:space="0" w:color="auto"/>
        <w:right w:val="none" w:sz="0" w:space="0" w:color="auto"/>
      </w:divBdr>
      <w:divsChild>
        <w:div w:id="144665707">
          <w:marLeft w:val="0"/>
          <w:marRight w:val="0"/>
          <w:marTop w:val="0"/>
          <w:marBottom w:val="0"/>
          <w:divBdr>
            <w:top w:val="none" w:sz="0" w:space="0" w:color="auto"/>
            <w:left w:val="none" w:sz="0" w:space="0" w:color="auto"/>
            <w:bottom w:val="none" w:sz="0" w:space="0" w:color="auto"/>
            <w:right w:val="none" w:sz="0" w:space="0" w:color="auto"/>
          </w:divBdr>
          <w:divsChild>
            <w:div w:id="13144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pean-agency.org/country-information/finland/legislation-and-poli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C721F8F6F5794C8E80D7AD272FC1C1" ma:contentTypeVersion="7" ma:contentTypeDescription="Umožňuje vytvoriť nový dokument." ma:contentTypeScope="" ma:versionID="eda14ce582090237b4e42631ffe40942">
  <xsd:schema xmlns:xsd="http://www.w3.org/2001/XMLSchema" xmlns:xs="http://www.w3.org/2001/XMLSchema" xmlns:p="http://schemas.microsoft.com/office/2006/metadata/properties" xmlns:ns2="cf59bbf2-1680-4b68-a6c9-93f210107742" targetNamespace="http://schemas.microsoft.com/office/2006/metadata/properties" ma:root="true" ma:fieldsID="a741b6ed5af1328838fe0162f096dfbc" ns2:_="">
    <xsd:import namespace="cf59bbf2-1680-4b68-a6c9-93f2101077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bbf2-1680-4b68-a6c9-93f210107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6AE5-2646-4D46-8E2D-28A92F2D4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EE8AE9-F171-4187-9D58-C90F84A8FBB6}">
  <ds:schemaRefs>
    <ds:schemaRef ds:uri="http://schemas.microsoft.com/sharepoint/v3/contenttype/forms"/>
  </ds:schemaRefs>
</ds:datastoreItem>
</file>

<file path=customXml/itemProps3.xml><?xml version="1.0" encoding="utf-8"?>
<ds:datastoreItem xmlns:ds="http://schemas.openxmlformats.org/officeDocument/2006/customXml" ds:itemID="{585FF044-360C-4885-864D-531EBF1BF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bbf2-1680-4b68-a6c9-93f21010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63A99-6B2A-4AAD-9151-F390323A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5349</Words>
  <Characters>30495</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N_asus_5</dc:creator>
  <cp:keywords/>
  <dc:description/>
  <cp:lastModifiedBy>Peter Adam</cp:lastModifiedBy>
  <cp:revision>3</cp:revision>
  <dcterms:created xsi:type="dcterms:W3CDTF">2020-03-27T15:17:00Z</dcterms:created>
  <dcterms:modified xsi:type="dcterms:W3CDTF">2021-01-05T09:53:00Z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0x01010088C721F8F6F5794C8E80D7AD272FC1C1</vt:lpwstr>
  </property>
</Properties>
</file>